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1B" w:rsidRPr="00227481" w:rsidRDefault="00C753D4" w:rsidP="00421756">
      <w:pPr>
        <w:spacing w:after="0" w:line="0" w:lineRule="atLeast"/>
        <w:jc w:val="center"/>
        <w:rPr>
          <w:rFonts w:eastAsia="Calibri" w:cs="Times New Roman"/>
          <w:b/>
          <w:color w:val="0D0D0D"/>
          <w:sz w:val="20"/>
          <w:szCs w:val="20"/>
          <w:lang w:eastAsia="en-US"/>
        </w:rPr>
      </w:pPr>
      <w:r w:rsidRPr="00227481">
        <w:rPr>
          <w:rFonts w:eastAsia="Calibri" w:cs="Times New Roman"/>
          <w:b/>
          <w:color w:val="0D0D0D"/>
          <w:sz w:val="20"/>
          <w:szCs w:val="20"/>
          <w:lang w:eastAsia="en-US"/>
        </w:rPr>
        <w:t>DERS İZLENCESİ</w:t>
      </w:r>
    </w:p>
    <w:tbl>
      <w:tblPr>
        <w:tblpPr w:leftFromText="141" w:rightFromText="141" w:bottomFromText="200" w:vertAnchor="page" w:horzAnchor="margin" w:tblpXSpec="center" w:tblpY="1321"/>
        <w:tblW w:w="45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7909"/>
      </w:tblGrid>
      <w:tr w:rsidR="00421756" w:rsidRPr="00227481" w:rsidTr="00227481">
        <w:trPr>
          <w:trHeight w:val="288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56" w:rsidRPr="00227481" w:rsidRDefault="00421756" w:rsidP="00227481">
            <w:pPr>
              <w:spacing w:after="0" w:line="0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 w:rsidRPr="00227481">
              <w:rPr>
                <w:rFonts w:eastAsia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6" w:rsidRPr="00227481" w:rsidRDefault="00421756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227481">
              <w:rPr>
                <w:rFonts w:eastAsia="Times New Roman" w:cs="Times New Roman"/>
                <w:sz w:val="20"/>
                <w:szCs w:val="20"/>
              </w:rPr>
              <w:t>İşletme Yönetimi-II</w:t>
            </w:r>
          </w:p>
        </w:tc>
      </w:tr>
      <w:tr w:rsidR="00421756" w:rsidRPr="00227481" w:rsidTr="00227481">
        <w:trPr>
          <w:trHeight w:val="22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56" w:rsidRPr="00227481" w:rsidRDefault="00421756" w:rsidP="00227481">
            <w:pPr>
              <w:spacing w:after="0" w:line="0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 w:rsidRPr="00227481">
              <w:rPr>
                <w:rFonts w:eastAsia="Times New Roman" w:cs="Times New Roman"/>
                <w:b/>
                <w:sz w:val="20"/>
                <w:szCs w:val="20"/>
              </w:rPr>
              <w:t xml:space="preserve">Dersin </w:t>
            </w:r>
            <w:r w:rsidR="00E0304C" w:rsidRPr="00227481">
              <w:rPr>
                <w:rFonts w:eastAsia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6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 (3 Saat Teorik)</w:t>
            </w:r>
          </w:p>
        </w:tc>
      </w:tr>
      <w:tr w:rsidR="00421756" w:rsidRPr="00227481" w:rsidTr="00227481">
        <w:trPr>
          <w:trHeight w:val="22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56" w:rsidRPr="00227481" w:rsidRDefault="00421756" w:rsidP="00227481">
            <w:pPr>
              <w:spacing w:after="0" w:line="0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 w:rsidRPr="00227481">
              <w:rPr>
                <w:rFonts w:eastAsia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6" w:rsidRPr="00227481" w:rsidRDefault="00421756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227481">
              <w:rPr>
                <w:rFonts w:eastAsia="Times New Roman" w:cs="Times New Roman"/>
                <w:sz w:val="20"/>
                <w:szCs w:val="20"/>
              </w:rPr>
              <w:t>Öğr. Gör. Metin ARSLAN</w:t>
            </w:r>
          </w:p>
        </w:tc>
      </w:tr>
      <w:tr w:rsidR="00E0304C" w:rsidRPr="00227481" w:rsidTr="00227481">
        <w:trPr>
          <w:trHeight w:val="22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C" w:rsidRPr="00227481" w:rsidRDefault="00E0304C" w:rsidP="00227481">
            <w:pPr>
              <w:spacing w:after="0" w:line="0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 w:rsidRPr="00227481">
              <w:rPr>
                <w:rFonts w:eastAsia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227481">
              <w:rPr>
                <w:rFonts w:eastAsia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227481" w:rsidRDefault="0057166C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22748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227481" w:rsidRPr="00227481" w:rsidTr="00227481">
        <w:trPr>
          <w:trHeight w:val="22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 w:rsidRPr="00227481">
              <w:rPr>
                <w:rFonts w:eastAsia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81" w:rsidRPr="00047A73" w:rsidRDefault="00227481" w:rsidP="003B1FE8">
            <w:pPr>
              <w:spacing w:before="20" w:after="20" w:line="240" w:lineRule="atLeast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047A73">
              <w:rPr>
                <w:rFonts w:eastAsia="Times New Roman" w:cs="Times New Roman"/>
                <w:sz w:val="20"/>
                <w:szCs w:val="20"/>
                <w:lang w:eastAsia="en-US" w:bidi="en-US"/>
              </w:rPr>
              <w:t>Bölüm/Program web sayfasında ilan edilecektir.</w:t>
            </w:r>
          </w:p>
        </w:tc>
      </w:tr>
      <w:tr w:rsidR="00227481" w:rsidRPr="00227481" w:rsidTr="00227481">
        <w:trPr>
          <w:trHeight w:val="46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 w:rsidRPr="00227481">
              <w:rPr>
                <w:rFonts w:eastAsia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81" w:rsidRPr="00047A73" w:rsidRDefault="00227481" w:rsidP="003B1FE8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EC23F4">
              <w:rPr>
                <w:rFonts w:cs="Times New Roman"/>
                <w:sz w:val="20"/>
                <w:szCs w:val="20"/>
              </w:rPr>
              <w:t>Çarşamba 15.10- 17.00</w:t>
            </w:r>
          </w:p>
        </w:tc>
      </w:tr>
      <w:tr w:rsidR="00227481" w:rsidRPr="00227481" w:rsidTr="00227481">
        <w:trPr>
          <w:trHeight w:val="22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 w:rsidRPr="00227481">
              <w:rPr>
                <w:rFonts w:eastAsia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hyperlink r:id="rId5" w:history="1">
              <w:r w:rsidRPr="00227481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metinarslan@harran.edu.tr</w:t>
              </w:r>
            </w:hyperlink>
            <w:r w:rsidRPr="00227481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227481">
              <w:rPr>
                <w:rFonts w:eastAsia="Times New Roman" w:cs="Times New Roman"/>
                <w:sz w:val="20"/>
                <w:szCs w:val="20"/>
              </w:rPr>
              <w:t>04143183000</w:t>
            </w:r>
            <w:proofErr w:type="gramEnd"/>
            <w:r w:rsidRPr="00227481">
              <w:rPr>
                <w:rFonts w:eastAsia="Times New Roman" w:cs="Times New Roman"/>
                <w:sz w:val="20"/>
                <w:szCs w:val="20"/>
              </w:rPr>
              <w:t xml:space="preserve"> - 2873</w:t>
            </w:r>
          </w:p>
        </w:tc>
      </w:tr>
      <w:tr w:rsidR="00227481" w:rsidRPr="00227481" w:rsidTr="00227481">
        <w:trPr>
          <w:trHeight w:val="67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 w:rsidRPr="00227481">
              <w:rPr>
                <w:rFonts w:eastAsia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227481">
              <w:rPr>
                <w:rFonts w:eastAsia="Times New Roman" w:cs="Times New Roman"/>
                <w:sz w:val="20"/>
                <w:szCs w:val="20"/>
              </w:rPr>
              <w:t>Yüz yüze eğitim. Konu anlatım, Soru-cevap, örnek çözümler, doküman incelemesi.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27481">
              <w:rPr>
                <w:rFonts w:eastAsia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yapılacaktır.</w:t>
            </w:r>
          </w:p>
        </w:tc>
      </w:tr>
      <w:tr w:rsidR="00227481" w:rsidRPr="00227481" w:rsidTr="00227481">
        <w:trPr>
          <w:trHeight w:val="691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 w:rsidRPr="00227481">
              <w:rPr>
                <w:rFonts w:eastAsia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227481">
              <w:rPr>
                <w:rFonts w:eastAsia="Times New Roman" w:cs="Times New Roman"/>
                <w:sz w:val="20"/>
                <w:szCs w:val="20"/>
                <w:lang w:eastAsia="en-US" w:bidi="en-US"/>
              </w:rPr>
              <w:t>Genel ve özelde işletme yönetimi ile ilgili kavramları tanımlama ve işletmeyi işlevlerine göre tanımak, işletmenin işleyişini kavramak, gelişime bağlı olarak güncel yönetim uygulamalarını ve iş ahlakı ve sorumlulukları anlamayı hedeflenmektedir.</w:t>
            </w:r>
          </w:p>
        </w:tc>
      </w:tr>
      <w:tr w:rsidR="00227481" w:rsidRPr="00227481" w:rsidTr="00227481">
        <w:trPr>
          <w:trHeight w:val="167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 w:rsidRPr="00227481">
              <w:rPr>
                <w:rFonts w:eastAsia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 w:rsidRPr="00227481">
              <w:rPr>
                <w:rFonts w:eastAsia="Times New Roman" w:cs="Times New Roman"/>
                <w:b/>
                <w:sz w:val="20"/>
                <w:szCs w:val="20"/>
              </w:rPr>
              <w:t>Bu dersin sonunda öğrenci:</w:t>
            </w:r>
          </w:p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227481">
              <w:rPr>
                <w:rFonts w:eastAsia="Times New Roman" w:cs="Times New Roman"/>
                <w:sz w:val="20"/>
                <w:szCs w:val="20"/>
              </w:rPr>
              <w:t>1. Yönetim sürecinin temel kavramlarını ve yönetim ve organizasyon ilişkisini açıklar.</w:t>
            </w:r>
          </w:p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227481">
              <w:rPr>
                <w:rFonts w:eastAsia="Times New Roman" w:cs="Times New Roman"/>
                <w:sz w:val="20"/>
                <w:szCs w:val="20"/>
              </w:rPr>
              <w:t>2. Yönetim biliminin doğuşu ve gelişimini değerlendirir.</w:t>
            </w:r>
          </w:p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227481">
              <w:rPr>
                <w:rFonts w:eastAsia="Times New Roman" w:cs="Times New Roman"/>
                <w:sz w:val="20"/>
                <w:szCs w:val="20"/>
              </w:rPr>
              <w:t>3. Yönetimin temel işlevleri; planlama, organizasyon, yöneltme, koordinasyon ve kontrol aşamalarını açıklar.</w:t>
            </w:r>
          </w:p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227481">
              <w:rPr>
                <w:rFonts w:eastAsia="Times New Roman" w:cs="Times New Roman"/>
                <w:sz w:val="20"/>
                <w:szCs w:val="20"/>
              </w:rPr>
              <w:t>4. İşletmenin genel, temel, destekleyici ve geliştirici işlevlerini bilir ve bunlar arasındaki ilişkileri kavrar.</w:t>
            </w:r>
          </w:p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227481">
              <w:rPr>
                <w:rFonts w:eastAsia="Times New Roman" w:cs="Times New Roman"/>
                <w:sz w:val="20"/>
                <w:szCs w:val="20"/>
              </w:rPr>
              <w:t>5. Yönetim ve organizasyon alanında yeni yaklaşımları ve iletişim olgusunun önemini bilir.</w:t>
            </w:r>
          </w:p>
          <w:p w:rsidR="00227481" w:rsidRPr="00227481" w:rsidRDefault="00227481" w:rsidP="00227481">
            <w:pPr>
              <w:tabs>
                <w:tab w:val="left" w:pos="602"/>
              </w:tabs>
              <w:spacing w:after="0" w:line="0" w:lineRule="atLeast"/>
              <w:ind w:right="57"/>
              <w:rPr>
                <w:rFonts w:eastAsia="Times New Roman" w:cs="Times New Roman"/>
                <w:sz w:val="20"/>
                <w:szCs w:val="20"/>
              </w:rPr>
            </w:pPr>
            <w:r w:rsidRPr="00227481">
              <w:rPr>
                <w:rFonts w:eastAsia="Times New Roman" w:cs="Times New Roman"/>
                <w:sz w:val="20"/>
                <w:szCs w:val="20"/>
              </w:rPr>
              <w:t>6. İş ahlakı ve sosyal sorumlulukları bilir.</w:t>
            </w:r>
          </w:p>
        </w:tc>
      </w:tr>
      <w:tr w:rsidR="00227481" w:rsidRPr="00227481" w:rsidTr="00227481">
        <w:trPr>
          <w:trHeight w:val="255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Haftalık Ders Konuları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1. Hafta:</w:t>
            </w:r>
            <w:r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>Temel yönetim kavramları (Yüz yüze eğitim)</w:t>
            </w:r>
          </w:p>
        </w:tc>
      </w:tr>
      <w:tr w:rsidR="00227481" w:rsidRPr="00227481" w:rsidTr="003C005D">
        <w:trPr>
          <w:trHeight w:val="27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481" w:rsidRPr="00227481" w:rsidRDefault="00227481" w:rsidP="003C005D">
            <w:pPr>
              <w:spacing w:after="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2</w:t>
            </w: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>Yönetim bilimi ve gelişimi (Yüz yüze eğitim)</w:t>
            </w:r>
          </w:p>
        </w:tc>
      </w:tr>
      <w:tr w:rsidR="00227481" w:rsidRPr="00227481" w:rsidTr="003C005D">
        <w:trPr>
          <w:trHeight w:val="255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481" w:rsidRPr="00227481" w:rsidRDefault="00227481" w:rsidP="003C005D">
            <w:pPr>
              <w:spacing w:after="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3</w:t>
            </w: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Yönetim işlevleri: Planlama (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227481" w:rsidRPr="00227481" w:rsidTr="003C005D">
        <w:trPr>
          <w:trHeight w:val="255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481" w:rsidRPr="00227481" w:rsidRDefault="00227481" w:rsidP="003C005D">
            <w:pPr>
              <w:spacing w:after="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4</w:t>
            </w: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>Yönetim işlevleri: Organizasyon (Yüz yüze eğitim)</w:t>
            </w:r>
          </w:p>
        </w:tc>
      </w:tr>
      <w:tr w:rsidR="00227481" w:rsidRPr="00227481" w:rsidTr="003C005D">
        <w:trPr>
          <w:trHeight w:val="27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481" w:rsidRPr="00227481" w:rsidRDefault="00227481" w:rsidP="003C005D">
            <w:pPr>
              <w:spacing w:after="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5</w:t>
            </w: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27481">
              <w:rPr>
                <w:rFonts w:cs="Times New Roman"/>
                <w:bCs/>
                <w:iCs/>
                <w:color w:val="0D0D0D" w:themeColor="text1" w:themeTint="F2"/>
                <w:sz w:val="20"/>
                <w:szCs w:val="20"/>
              </w:rPr>
              <w:t xml:space="preserve">Yönetim işlevleri: Yöneltme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(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227481" w:rsidRPr="00227481" w:rsidTr="003C005D">
        <w:trPr>
          <w:trHeight w:val="255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481" w:rsidRPr="00227481" w:rsidRDefault="00227481" w:rsidP="003C005D">
            <w:pPr>
              <w:spacing w:after="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6</w:t>
            </w: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>Yönetim işlevleri: Koordinasyon ve kontrol (Yüz yüze eğitim)</w:t>
            </w:r>
          </w:p>
        </w:tc>
      </w:tr>
      <w:tr w:rsidR="00227481" w:rsidRPr="00227481" w:rsidTr="003C005D">
        <w:trPr>
          <w:trHeight w:val="255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481" w:rsidRPr="00227481" w:rsidRDefault="00227481" w:rsidP="003C005D">
            <w:pPr>
              <w:spacing w:after="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7</w:t>
            </w: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İşletmenin temel işlevleri: Satın alma ve üretim yönetimi (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227481" w:rsidRPr="00227481" w:rsidTr="003C005D">
        <w:trPr>
          <w:trHeight w:val="255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481" w:rsidRPr="00227481" w:rsidRDefault="00227481" w:rsidP="003C005D">
            <w:pPr>
              <w:spacing w:after="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8</w:t>
            </w: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İşletmenin temel işlevi: Pazarlama yönetimi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(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227481" w:rsidRPr="00227481" w:rsidTr="003C005D">
        <w:trPr>
          <w:trHeight w:val="27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481" w:rsidRPr="00227481" w:rsidRDefault="00227481" w:rsidP="003C005D">
            <w:pPr>
              <w:spacing w:after="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9</w:t>
            </w: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İşletmenin destekleyici işlevlerinin yönetimi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(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227481" w:rsidRPr="00227481" w:rsidTr="003C005D">
        <w:trPr>
          <w:trHeight w:val="255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481" w:rsidRPr="00227481" w:rsidRDefault="00227481" w:rsidP="003C005D">
            <w:pPr>
              <w:spacing w:after="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0</w:t>
            </w: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İşletmenin geliştirici işlevlerinin yönetimi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(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227481" w:rsidRPr="00227481" w:rsidTr="003C005D">
        <w:trPr>
          <w:trHeight w:val="255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481" w:rsidRPr="00227481" w:rsidRDefault="00227481" w:rsidP="003C005D">
            <w:pPr>
              <w:spacing w:after="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Yeni yönetim ve organizasyon teknikleri-I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(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227481" w:rsidRPr="00227481" w:rsidTr="003C005D">
        <w:trPr>
          <w:trHeight w:val="27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481" w:rsidRPr="00227481" w:rsidRDefault="00227481" w:rsidP="003C005D">
            <w:pPr>
              <w:spacing w:after="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2</w:t>
            </w: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Yeni yönetim ve organizasyon teknikleri-II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(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227481" w:rsidRPr="00227481" w:rsidTr="003C005D">
        <w:trPr>
          <w:trHeight w:val="255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481" w:rsidRPr="00227481" w:rsidRDefault="00227481" w:rsidP="003C005D">
            <w:pPr>
              <w:spacing w:after="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3</w:t>
            </w: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İş ahlakı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(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227481" w:rsidRPr="00227481" w:rsidTr="003C005D">
        <w:trPr>
          <w:trHeight w:val="255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481" w:rsidRPr="00227481" w:rsidRDefault="00227481" w:rsidP="003C005D">
            <w:pPr>
              <w:spacing w:after="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4</w:t>
            </w: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Sosyal sorumluluklar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(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227481" w:rsidRPr="00227481" w:rsidTr="003C005D">
        <w:trPr>
          <w:trHeight w:val="270"/>
        </w:trPr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1" w:rsidRPr="00227481" w:rsidRDefault="00227481" w:rsidP="00227481">
            <w:pPr>
              <w:spacing w:after="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1" w:rsidRPr="00227481" w:rsidRDefault="00227481" w:rsidP="00227481">
            <w:pPr>
              <w:spacing w:after="0"/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</w:pP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5</w:t>
            </w:r>
            <w:r w:rsidRPr="00A94AF0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27481">
              <w:rPr>
                <w:rFonts w:eastAsia="Times New Roman" w:cs="Times New Roman"/>
                <w:color w:val="0D0D0D"/>
                <w:sz w:val="20"/>
                <w:szCs w:val="20"/>
              </w:rPr>
              <w:t xml:space="preserve">Global sosyal sorumluluklar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(</w:t>
            </w:r>
            <w:r w:rsidRPr="00227481">
              <w:rPr>
                <w:rFonts w:cs="Times New Roman"/>
                <w:iCs/>
                <w:color w:val="0D0D0D" w:themeColor="text1" w:themeTint="F2"/>
                <w:sz w:val="20"/>
                <w:szCs w:val="20"/>
              </w:rPr>
              <w:t xml:space="preserve">Yüz yüze </w:t>
            </w:r>
            <w:r w:rsidRPr="00227481">
              <w:rPr>
                <w:rFonts w:cs="Times New Roman"/>
                <w:color w:val="0D0D0D" w:themeColor="text1" w:themeTint="F2"/>
                <w:sz w:val="20"/>
                <w:szCs w:val="20"/>
              </w:rPr>
              <w:t>eğitim)</w:t>
            </w:r>
          </w:p>
        </w:tc>
      </w:tr>
      <w:tr w:rsidR="00227481" w:rsidRPr="00227481" w:rsidTr="00227481">
        <w:trPr>
          <w:trHeight w:val="694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 w:rsidRPr="00227481">
              <w:rPr>
                <w:rFonts w:eastAsia="Times New Roman" w:cs="Times New Roman"/>
                <w:b/>
                <w:sz w:val="20"/>
                <w:szCs w:val="20"/>
              </w:rPr>
              <w:t>Ölçme- Değerlendirme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481" w:rsidRDefault="00227481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 w:rsidRPr="00227481">
              <w:rPr>
                <w:rFonts w:eastAsia="Times New Roman" w:cs="Times New Roman"/>
                <w:sz w:val="20"/>
                <w:szCs w:val="20"/>
              </w:rPr>
              <w:t>ra sınav: %40</w:t>
            </w:r>
          </w:p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227481">
              <w:rPr>
                <w:rFonts w:eastAsia="Times New Roman" w:cs="Times New Roman"/>
                <w:sz w:val="20"/>
                <w:szCs w:val="20"/>
              </w:rPr>
              <w:t>Dönem Sonu Sınavı: %60</w:t>
            </w:r>
          </w:p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227481">
              <w:rPr>
                <w:rFonts w:eastAsia="Times New Roman" w:cs="Times New Roman"/>
                <w:sz w:val="20"/>
                <w:szCs w:val="20"/>
              </w:rPr>
              <w:t xml:space="preserve">Ara Sınav Tarih ve Saati: </w:t>
            </w:r>
            <w:r w:rsidRPr="00227481">
              <w:rPr>
                <w:rFonts w:cs="Times New Roman"/>
                <w:sz w:val="20"/>
                <w:szCs w:val="20"/>
              </w:rPr>
              <w:t>"Birim yönetim kurulu tarafından tarihler belirlenerek web sayfasında ilan edilecektir"</w:t>
            </w:r>
          </w:p>
        </w:tc>
      </w:tr>
      <w:tr w:rsidR="00227481" w:rsidRPr="00227481" w:rsidTr="00227481">
        <w:trPr>
          <w:trHeight w:val="139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 w:rsidRPr="00227481">
              <w:rPr>
                <w:rFonts w:eastAsia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1" w:rsidRPr="00227481" w:rsidRDefault="00227481" w:rsidP="00227481">
            <w:pPr>
              <w:spacing w:after="0" w:line="240" w:lineRule="auto"/>
              <w:rPr>
                <w:rFonts w:eastAsia="Times New Roman" w:cs="Times New Roman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227481">
              <w:rPr>
                <w:rFonts w:eastAsia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Arslan, M. (2021) </w:t>
            </w:r>
            <w:r w:rsidRPr="00227481">
              <w:rPr>
                <w:rFonts w:eastAsia="Times New Roman" w:cs="Times New Roman"/>
                <w:i/>
                <w:color w:val="0D0D0D"/>
                <w:sz w:val="20"/>
                <w:szCs w:val="20"/>
                <w:shd w:val="clear" w:color="auto" w:fill="FFFFFF"/>
              </w:rPr>
              <w:t xml:space="preserve">İşletme Yönetimi-II, </w:t>
            </w:r>
            <w:r w:rsidRPr="00227481">
              <w:rPr>
                <w:rFonts w:eastAsia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Birecik: </w:t>
            </w:r>
            <w:hyperlink r:id="rId6" w:history="1">
              <w:r w:rsidRPr="00227481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http://birecik.harran.edu.tr/tr/ogrenci/acik-kaynak-ders-notu/</w:t>
              </w:r>
            </w:hyperlink>
          </w:p>
          <w:p w:rsidR="00227481" w:rsidRPr="00227481" w:rsidRDefault="00227481" w:rsidP="0022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227481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Aktepe, E. (2016). </w:t>
            </w:r>
            <w:r w:rsidRPr="00227481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</w:rPr>
              <w:t>Genel İşletme,</w:t>
            </w:r>
            <w:r w:rsidRPr="00227481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İstanbul: Nobel Akademik yayıncılık.</w:t>
            </w:r>
          </w:p>
          <w:p w:rsidR="00227481" w:rsidRPr="00227481" w:rsidRDefault="00227481" w:rsidP="0022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481">
              <w:rPr>
                <w:rFonts w:eastAsia="Times New Roman" w:cs="Times New Roman"/>
                <w:sz w:val="20"/>
                <w:szCs w:val="20"/>
              </w:rPr>
              <w:t xml:space="preserve">Bahar, E. (2011). </w:t>
            </w:r>
            <w:r w:rsidRPr="00227481">
              <w:rPr>
                <w:rFonts w:eastAsia="Times New Roman" w:cs="Times New Roman"/>
                <w:i/>
                <w:sz w:val="20"/>
                <w:szCs w:val="20"/>
              </w:rPr>
              <w:t>İşletme Yönetimi,</w:t>
            </w:r>
            <w:r w:rsidRPr="00227481">
              <w:rPr>
                <w:rFonts w:eastAsia="Times New Roman" w:cs="Times New Roman"/>
                <w:sz w:val="20"/>
                <w:szCs w:val="20"/>
              </w:rPr>
              <w:t xml:space="preserve"> İstanbul: Beta Yayıncılık. </w:t>
            </w:r>
          </w:p>
          <w:p w:rsidR="00227481" w:rsidRPr="00227481" w:rsidRDefault="00227481" w:rsidP="0022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481">
              <w:rPr>
                <w:rFonts w:eastAsia="Times New Roman" w:cs="Times New Roman"/>
                <w:sz w:val="20"/>
                <w:szCs w:val="20"/>
              </w:rPr>
              <w:t xml:space="preserve">Tutar, H. (2015). </w:t>
            </w:r>
            <w:r w:rsidRPr="00227481">
              <w:rPr>
                <w:rFonts w:eastAsia="Times New Roman" w:cs="Times New Roman"/>
                <w:i/>
                <w:sz w:val="20"/>
                <w:szCs w:val="20"/>
              </w:rPr>
              <w:t>İşletme Yönetimi,</w:t>
            </w:r>
            <w:r w:rsidRPr="00227481">
              <w:rPr>
                <w:rFonts w:eastAsia="Times New Roman" w:cs="Times New Roman"/>
                <w:sz w:val="20"/>
                <w:szCs w:val="20"/>
              </w:rPr>
              <w:t xml:space="preserve"> Ankara: Seçkin Yayıncılık.</w:t>
            </w:r>
          </w:p>
          <w:p w:rsidR="00227481" w:rsidRPr="00227481" w:rsidRDefault="00227481" w:rsidP="0022748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227481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Mucuk, İ. (2012). </w:t>
            </w:r>
            <w:r w:rsidRPr="00227481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</w:rPr>
              <w:t>Genel İşletme,</w:t>
            </w:r>
            <w:r w:rsidRPr="00227481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İstanbul: Türkmen Kitabevi.</w:t>
            </w:r>
          </w:p>
        </w:tc>
      </w:tr>
    </w:tbl>
    <w:p w:rsidR="00401CCE" w:rsidRPr="00227481" w:rsidRDefault="00401CCE" w:rsidP="003876D3">
      <w:pPr>
        <w:spacing w:before="60" w:after="60" w:line="240" w:lineRule="atLeast"/>
        <w:ind w:left="510" w:hanging="340"/>
        <w:rPr>
          <w:rFonts w:eastAsia="Times New Roman" w:cs="Times New Roman"/>
          <w:sz w:val="20"/>
          <w:szCs w:val="20"/>
          <w:lang w:eastAsia="en-US" w:bidi="en-US"/>
        </w:rPr>
      </w:pPr>
    </w:p>
    <w:p w:rsidR="00C65E1B" w:rsidRPr="00227481" w:rsidRDefault="00C65E1B" w:rsidP="003876D3">
      <w:pPr>
        <w:spacing w:before="60" w:after="60" w:line="240" w:lineRule="atLeast"/>
        <w:ind w:left="510" w:hanging="340"/>
        <w:rPr>
          <w:rFonts w:eastAsia="Times New Roman" w:cs="Times New Roman"/>
          <w:sz w:val="20"/>
          <w:szCs w:val="20"/>
          <w:lang w:eastAsia="en-US" w:bidi="en-US"/>
        </w:rPr>
      </w:pPr>
    </w:p>
    <w:p w:rsidR="00C65E1B" w:rsidRPr="00227481" w:rsidRDefault="00C65E1B" w:rsidP="003876D3">
      <w:pPr>
        <w:spacing w:before="60" w:after="60" w:line="240" w:lineRule="atLeast"/>
        <w:ind w:left="510" w:hanging="340"/>
        <w:rPr>
          <w:rFonts w:eastAsia="Times New Roman" w:cs="Times New Roman"/>
          <w:sz w:val="20"/>
          <w:szCs w:val="20"/>
          <w:lang w:eastAsia="en-US" w:bidi="en-US"/>
        </w:rPr>
      </w:pPr>
    </w:p>
    <w:p w:rsidR="00C65E1B" w:rsidRPr="00227481" w:rsidRDefault="00C65E1B" w:rsidP="003876D3">
      <w:pPr>
        <w:spacing w:before="60" w:after="60" w:line="240" w:lineRule="atLeast"/>
        <w:ind w:left="510" w:hanging="340"/>
        <w:rPr>
          <w:rFonts w:eastAsia="Times New Roman" w:cs="Times New Roman"/>
          <w:sz w:val="20"/>
          <w:szCs w:val="20"/>
          <w:lang w:eastAsia="en-US" w:bidi="en-US"/>
        </w:rPr>
      </w:pPr>
    </w:p>
    <w:p w:rsidR="00C65E1B" w:rsidRPr="00227481" w:rsidRDefault="00C65E1B" w:rsidP="003876D3">
      <w:pPr>
        <w:spacing w:before="60" w:after="60" w:line="240" w:lineRule="atLeast"/>
        <w:ind w:left="510" w:hanging="340"/>
        <w:rPr>
          <w:rFonts w:eastAsia="Times New Roman" w:cs="Times New Roman"/>
          <w:sz w:val="20"/>
          <w:szCs w:val="20"/>
          <w:lang w:eastAsia="en-US" w:bidi="en-US"/>
        </w:rPr>
      </w:pPr>
    </w:p>
    <w:p w:rsidR="00C65E1B" w:rsidRPr="00227481" w:rsidRDefault="00C65E1B" w:rsidP="003876D3">
      <w:pPr>
        <w:spacing w:before="60" w:after="60" w:line="240" w:lineRule="atLeast"/>
        <w:ind w:left="510" w:hanging="340"/>
        <w:rPr>
          <w:rFonts w:eastAsia="Times New Roman" w:cs="Times New Roman"/>
          <w:sz w:val="20"/>
          <w:szCs w:val="20"/>
          <w:lang w:eastAsia="en-US" w:bidi="en-US"/>
        </w:rPr>
      </w:pPr>
    </w:p>
    <w:p w:rsidR="00C65E1B" w:rsidRPr="00227481" w:rsidRDefault="00C65E1B" w:rsidP="003876D3">
      <w:pPr>
        <w:spacing w:before="60" w:after="60" w:line="240" w:lineRule="atLeast"/>
        <w:ind w:left="510" w:hanging="340"/>
        <w:rPr>
          <w:rFonts w:eastAsia="Times New Roman" w:cs="Times New Roman"/>
          <w:sz w:val="20"/>
          <w:szCs w:val="20"/>
          <w:lang w:eastAsia="en-US" w:bidi="en-US"/>
        </w:rPr>
      </w:pPr>
    </w:p>
    <w:p w:rsidR="00C65E1B" w:rsidRPr="00227481" w:rsidRDefault="00C65E1B" w:rsidP="003876D3">
      <w:pPr>
        <w:spacing w:before="60" w:after="60" w:line="240" w:lineRule="atLeast"/>
        <w:ind w:left="510" w:hanging="340"/>
        <w:rPr>
          <w:rFonts w:eastAsia="Times New Roman" w:cs="Times New Roman"/>
          <w:sz w:val="20"/>
          <w:szCs w:val="20"/>
          <w:lang w:eastAsia="en-US" w:bidi="en-US"/>
        </w:rPr>
      </w:pPr>
    </w:p>
    <w:p w:rsidR="00C65E1B" w:rsidRPr="00227481" w:rsidRDefault="00C65E1B" w:rsidP="003876D3">
      <w:pPr>
        <w:spacing w:before="60" w:after="60" w:line="240" w:lineRule="atLeast"/>
        <w:ind w:left="510" w:hanging="340"/>
        <w:rPr>
          <w:rFonts w:eastAsia="Times New Roman" w:cs="Times New Roman"/>
          <w:sz w:val="20"/>
          <w:szCs w:val="20"/>
          <w:lang w:eastAsia="en-US" w:bidi="en-US"/>
        </w:rPr>
      </w:pPr>
    </w:p>
    <w:p w:rsidR="00C65E1B" w:rsidRPr="00227481" w:rsidRDefault="00C65E1B" w:rsidP="003876D3">
      <w:pPr>
        <w:spacing w:before="60" w:after="60" w:line="240" w:lineRule="atLeast"/>
        <w:ind w:left="510" w:hanging="340"/>
        <w:rPr>
          <w:rFonts w:eastAsia="Times New Roman" w:cs="Times New Roman"/>
          <w:sz w:val="20"/>
          <w:szCs w:val="20"/>
          <w:lang w:eastAsia="en-US" w:bidi="en-US"/>
        </w:rPr>
      </w:pPr>
    </w:p>
    <w:tbl>
      <w:tblPr>
        <w:tblStyle w:val="TabloKlavuzu16"/>
        <w:tblW w:w="4444" w:type="pct"/>
        <w:tblInd w:w="5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537"/>
        <w:gridCol w:w="531"/>
        <w:gridCol w:w="548"/>
        <w:gridCol w:w="531"/>
        <w:gridCol w:w="606"/>
        <w:gridCol w:w="404"/>
        <w:gridCol w:w="127"/>
        <w:gridCol w:w="585"/>
        <w:gridCol w:w="531"/>
        <w:gridCol w:w="410"/>
        <w:gridCol w:w="122"/>
        <w:gridCol w:w="619"/>
        <w:gridCol w:w="619"/>
        <w:gridCol w:w="297"/>
        <w:gridCol w:w="322"/>
        <w:gridCol w:w="619"/>
        <w:gridCol w:w="619"/>
        <w:gridCol w:w="597"/>
      </w:tblGrid>
      <w:tr w:rsidR="003876D3" w:rsidRPr="00227481" w:rsidTr="00227481">
        <w:trPr>
          <w:trHeight w:val="488"/>
        </w:trPr>
        <w:tc>
          <w:tcPr>
            <w:tcW w:w="389" w:type="pct"/>
            <w:vAlign w:val="bottom"/>
          </w:tcPr>
          <w:p w:rsidR="003876D3" w:rsidRPr="00227481" w:rsidRDefault="003876D3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cs="Times New Roman"/>
                <w:sz w:val="20"/>
                <w:szCs w:val="20"/>
              </w:rPr>
              <w:br w:type="page"/>
            </w:r>
            <w:r w:rsidRPr="00227481">
              <w:rPr>
                <w:rFonts w:cs="Times New Roman"/>
                <w:b/>
                <w:sz w:val="20"/>
                <w:szCs w:val="20"/>
              </w:rPr>
              <w:br w:type="page"/>
            </w:r>
            <w:r w:rsidRPr="00227481">
              <w:rPr>
                <w:rFonts w:cs="Times New Roman"/>
                <w:b/>
                <w:sz w:val="20"/>
                <w:szCs w:val="20"/>
              </w:rPr>
              <w:br w:type="page"/>
            </w:r>
            <w:r w:rsidRPr="00227481">
              <w:rPr>
                <w:rFonts w:cs="Times New Roman"/>
                <w:sz w:val="20"/>
                <w:szCs w:val="20"/>
              </w:rPr>
              <w:br w:type="page"/>
            </w:r>
          </w:p>
        </w:tc>
        <w:tc>
          <w:tcPr>
            <w:tcW w:w="4611" w:type="pct"/>
            <w:gridSpan w:val="18"/>
            <w:vAlign w:val="bottom"/>
          </w:tcPr>
          <w:p w:rsidR="003876D3" w:rsidRPr="00227481" w:rsidRDefault="003876D3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3876D3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227481" w:rsidRPr="00227481" w:rsidTr="00227481">
        <w:trPr>
          <w:trHeight w:val="299"/>
        </w:trPr>
        <w:tc>
          <w:tcPr>
            <w:tcW w:w="389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7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84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93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84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324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84" w:type="pct"/>
            <w:gridSpan w:val="2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313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84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84" w:type="pct"/>
            <w:gridSpan w:val="2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31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31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31" w:type="pct"/>
            <w:gridSpan w:val="2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31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331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319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PÇ15</w:t>
            </w:r>
          </w:p>
        </w:tc>
      </w:tr>
      <w:tr w:rsidR="00227481" w:rsidRPr="00227481" w:rsidTr="00227481">
        <w:trPr>
          <w:trHeight w:val="287"/>
        </w:trPr>
        <w:tc>
          <w:tcPr>
            <w:tcW w:w="389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287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227481" w:rsidRPr="00227481" w:rsidTr="00227481">
        <w:trPr>
          <w:trHeight w:val="299"/>
        </w:trPr>
        <w:tc>
          <w:tcPr>
            <w:tcW w:w="389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287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227481" w:rsidRPr="00227481" w:rsidTr="00227481">
        <w:trPr>
          <w:trHeight w:val="299"/>
        </w:trPr>
        <w:tc>
          <w:tcPr>
            <w:tcW w:w="389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287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227481" w:rsidRPr="00227481" w:rsidTr="00227481">
        <w:trPr>
          <w:trHeight w:val="299"/>
        </w:trPr>
        <w:tc>
          <w:tcPr>
            <w:tcW w:w="389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287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227481" w:rsidRPr="00227481" w:rsidTr="00227481">
        <w:trPr>
          <w:trHeight w:val="287"/>
        </w:trPr>
        <w:tc>
          <w:tcPr>
            <w:tcW w:w="389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287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227481" w:rsidRPr="00227481" w:rsidTr="00227481">
        <w:trPr>
          <w:trHeight w:val="299"/>
        </w:trPr>
        <w:tc>
          <w:tcPr>
            <w:tcW w:w="389" w:type="pct"/>
          </w:tcPr>
          <w:p w:rsidR="00AE762D" w:rsidRPr="00227481" w:rsidRDefault="00AE762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287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E762D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3876D3" w:rsidRPr="00227481" w:rsidTr="00227481">
        <w:trPr>
          <w:trHeight w:val="299"/>
        </w:trPr>
        <w:tc>
          <w:tcPr>
            <w:tcW w:w="5000" w:type="pct"/>
            <w:gridSpan w:val="19"/>
            <w:vAlign w:val="center"/>
          </w:tcPr>
          <w:p w:rsidR="003876D3" w:rsidRPr="00227481" w:rsidRDefault="00AE762D" w:rsidP="003876D3">
            <w:pPr>
              <w:widowControl w:val="0"/>
              <w:suppressAutoHyphens/>
              <w:spacing w:line="360" w:lineRule="auto"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3876D3" w:rsidRPr="00227481" w:rsidTr="00227481">
        <w:trPr>
          <w:trHeight w:val="454"/>
        </w:trPr>
        <w:tc>
          <w:tcPr>
            <w:tcW w:w="389" w:type="pct"/>
            <w:vAlign w:val="center"/>
          </w:tcPr>
          <w:p w:rsidR="003876D3" w:rsidRPr="00227481" w:rsidRDefault="003876D3" w:rsidP="003876D3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4" w:type="pct"/>
            <w:gridSpan w:val="3"/>
            <w:vAlign w:val="center"/>
          </w:tcPr>
          <w:p w:rsidR="003876D3" w:rsidRPr="00227481" w:rsidRDefault="003876D3" w:rsidP="003876D3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4" w:type="pct"/>
            <w:gridSpan w:val="3"/>
            <w:vAlign w:val="center"/>
          </w:tcPr>
          <w:p w:rsidR="003876D3" w:rsidRPr="00227481" w:rsidRDefault="003876D3" w:rsidP="003876D3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4" w:type="pct"/>
            <w:gridSpan w:val="4"/>
            <w:vAlign w:val="center"/>
          </w:tcPr>
          <w:p w:rsidR="003876D3" w:rsidRPr="00227481" w:rsidRDefault="003876D3" w:rsidP="003876D3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6" w:type="pct"/>
            <w:gridSpan w:val="4"/>
            <w:vAlign w:val="center"/>
          </w:tcPr>
          <w:p w:rsidR="003876D3" w:rsidRPr="00227481" w:rsidRDefault="003876D3" w:rsidP="003876D3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3" w:type="pct"/>
            <w:gridSpan w:val="4"/>
            <w:vAlign w:val="center"/>
          </w:tcPr>
          <w:p w:rsidR="003876D3" w:rsidRPr="00227481" w:rsidRDefault="003876D3" w:rsidP="003876D3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3876D3" w:rsidRPr="00227481" w:rsidRDefault="003876D3" w:rsidP="003876D3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eastAsia="Droid Sans" w:cs="Times New Roman"/>
          <w:b/>
          <w:kern w:val="1"/>
          <w:sz w:val="20"/>
          <w:szCs w:val="20"/>
          <w:lang w:eastAsia="zh-CN" w:bidi="hi-IN"/>
        </w:rPr>
      </w:pPr>
    </w:p>
    <w:p w:rsidR="003876D3" w:rsidRPr="00227481" w:rsidRDefault="003876D3" w:rsidP="003876D3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eastAsia="Droid Sans" w:cs="Times New Roman"/>
          <w:kern w:val="1"/>
          <w:sz w:val="20"/>
          <w:szCs w:val="20"/>
          <w:lang w:eastAsia="zh-CN" w:bidi="hi-IN"/>
        </w:rPr>
      </w:pPr>
      <w:r w:rsidRPr="00227481">
        <w:rPr>
          <w:rFonts w:eastAsia="Droid Sans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636" w:type="pct"/>
        <w:tblInd w:w="108" w:type="dxa"/>
        <w:tblLook w:val="04A0" w:firstRow="1" w:lastRow="0" w:firstColumn="1" w:lastColumn="0" w:noHBand="0" w:noVBand="1"/>
      </w:tblPr>
      <w:tblGrid>
        <w:gridCol w:w="92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227481" w:rsidRPr="00227481" w:rsidTr="00227481">
        <w:trPr>
          <w:trHeight w:val="342"/>
        </w:trPr>
        <w:tc>
          <w:tcPr>
            <w:tcW w:w="452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GoBack"/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33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27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33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6D3" w:rsidRPr="00227481" w:rsidRDefault="003876D3" w:rsidP="005671EC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</w:t>
            </w:r>
            <w:r w:rsidR="005671EC"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Ç</w:t>
            </w: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876D3" w:rsidRPr="00227481" w:rsidRDefault="003876D3" w:rsidP="005671EC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</w:t>
            </w:r>
            <w:r w:rsidR="005671EC"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Ç</w:t>
            </w: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876D3" w:rsidRPr="00227481" w:rsidRDefault="003876D3" w:rsidP="005671EC">
            <w:pPr>
              <w:widowControl w:val="0"/>
              <w:suppressAutoHyphens/>
              <w:jc w:val="center"/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P</w:t>
            </w:r>
            <w:r w:rsidR="005671EC"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Ç</w:t>
            </w:r>
            <w:r w:rsidRPr="00227481">
              <w:rPr>
                <w:rFonts w:eastAsia="Droid Sans" w:cs="Times New Roman"/>
                <w:b/>
                <w:kern w:val="1"/>
                <w:sz w:val="20"/>
                <w:szCs w:val="20"/>
                <w:lang w:eastAsia="zh-CN" w:bidi="hi-IN"/>
              </w:rPr>
              <w:t>15</w:t>
            </w:r>
          </w:p>
        </w:tc>
      </w:tr>
      <w:tr w:rsidR="00227481" w:rsidRPr="00227481" w:rsidTr="00227481">
        <w:trPr>
          <w:trHeight w:val="487"/>
        </w:trPr>
        <w:tc>
          <w:tcPr>
            <w:tcW w:w="452" w:type="pct"/>
            <w:vAlign w:val="center"/>
          </w:tcPr>
          <w:p w:rsidR="003876D3" w:rsidRPr="00227481" w:rsidRDefault="003876D3" w:rsidP="005E0F5B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İşletme Yönetimi-</w:t>
            </w:r>
            <w:r w:rsidR="005E0F5B"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3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7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3" w:type="pct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876D3" w:rsidRPr="00227481" w:rsidRDefault="003876D3" w:rsidP="003876D3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</w:pPr>
            <w:r w:rsidRPr="00227481">
              <w:rPr>
                <w:rFonts w:eastAsia="Droid Sans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bookmarkEnd w:id="0"/>
    </w:tbl>
    <w:p w:rsidR="003876D3" w:rsidRPr="00227481" w:rsidRDefault="003876D3" w:rsidP="003876D3">
      <w:pPr>
        <w:tabs>
          <w:tab w:val="left" w:pos="-180"/>
          <w:tab w:val="left" w:pos="540"/>
          <w:tab w:val="left" w:pos="851"/>
          <w:tab w:val="left" w:pos="1080"/>
          <w:tab w:val="left" w:pos="1260"/>
          <w:tab w:val="left" w:pos="4860"/>
          <w:tab w:val="left" w:pos="5040"/>
          <w:tab w:val="left" w:pos="5580"/>
          <w:tab w:val="left" w:pos="10980"/>
        </w:tabs>
        <w:spacing w:after="0" w:line="0" w:lineRule="atLeast"/>
        <w:rPr>
          <w:rFonts w:eastAsia="Arial Unicode MS" w:cs="Times New Roman"/>
          <w:b/>
          <w:sz w:val="20"/>
          <w:szCs w:val="20"/>
          <w:lang w:eastAsia="en-US"/>
        </w:rPr>
      </w:pPr>
    </w:p>
    <w:p w:rsidR="00EA64EC" w:rsidRPr="00227481" w:rsidRDefault="00EA64EC" w:rsidP="003876D3">
      <w:pPr>
        <w:rPr>
          <w:rFonts w:cs="Times New Roman"/>
          <w:sz w:val="20"/>
          <w:szCs w:val="20"/>
        </w:rPr>
      </w:pPr>
    </w:p>
    <w:sectPr w:rsidR="00EA64EC" w:rsidRPr="00227481" w:rsidSect="00C65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roid Sans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6D3"/>
    <w:rsid w:val="000028C2"/>
    <w:rsid w:val="000304E2"/>
    <w:rsid w:val="00086751"/>
    <w:rsid w:val="000F7337"/>
    <w:rsid w:val="00134A48"/>
    <w:rsid w:val="00227481"/>
    <w:rsid w:val="00312A52"/>
    <w:rsid w:val="003876D3"/>
    <w:rsid w:val="00401CCE"/>
    <w:rsid w:val="00421756"/>
    <w:rsid w:val="004D07BC"/>
    <w:rsid w:val="004F51C8"/>
    <w:rsid w:val="00520E61"/>
    <w:rsid w:val="00522350"/>
    <w:rsid w:val="00525063"/>
    <w:rsid w:val="005671EC"/>
    <w:rsid w:val="0057166C"/>
    <w:rsid w:val="00587930"/>
    <w:rsid w:val="005B1C10"/>
    <w:rsid w:val="005C5898"/>
    <w:rsid w:val="005E0F5B"/>
    <w:rsid w:val="00645784"/>
    <w:rsid w:val="0067739F"/>
    <w:rsid w:val="00697138"/>
    <w:rsid w:val="006A4004"/>
    <w:rsid w:val="006F5747"/>
    <w:rsid w:val="007806C0"/>
    <w:rsid w:val="007D36E8"/>
    <w:rsid w:val="008148B2"/>
    <w:rsid w:val="0091332A"/>
    <w:rsid w:val="00924D52"/>
    <w:rsid w:val="00967F1F"/>
    <w:rsid w:val="0099697B"/>
    <w:rsid w:val="00A50B72"/>
    <w:rsid w:val="00A73700"/>
    <w:rsid w:val="00AD506D"/>
    <w:rsid w:val="00AE762D"/>
    <w:rsid w:val="00B4115E"/>
    <w:rsid w:val="00BA5854"/>
    <w:rsid w:val="00BE5389"/>
    <w:rsid w:val="00C37FAA"/>
    <w:rsid w:val="00C425CB"/>
    <w:rsid w:val="00C44894"/>
    <w:rsid w:val="00C65E1B"/>
    <w:rsid w:val="00C753D4"/>
    <w:rsid w:val="00C87041"/>
    <w:rsid w:val="00D52CE7"/>
    <w:rsid w:val="00D61AB2"/>
    <w:rsid w:val="00DD67BD"/>
    <w:rsid w:val="00E0304C"/>
    <w:rsid w:val="00EA64EC"/>
    <w:rsid w:val="00FA2F22"/>
    <w:rsid w:val="00FD101B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E2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3876D3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3876D3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387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967F1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67F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recik.harran.edu.tr/tr/ogrenci/acik-kaynak-ders-notu/" TargetMode="External"/><Relationship Id="rId5" Type="http://schemas.openxmlformats.org/officeDocument/2006/relationships/hyperlink" Target="mailto:metinarsl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akademi</cp:lastModifiedBy>
  <cp:revision>50</cp:revision>
  <dcterms:created xsi:type="dcterms:W3CDTF">2018-09-18T12:15:00Z</dcterms:created>
  <dcterms:modified xsi:type="dcterms:W3CDTF">2022-02-01T08:10:00Z</dcterms:modified>
</cp:coreProperties>
</file>