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3C14EA" w:rsidRPr="00B26F05" w:rsidTr="00DF6CD4">
        <w:tc>
          <w:tcPr>
            <w:tcW w:w="969" w:type="pct"/>
            <w:vAlign w:val="center"/>
          </w:tcPr>
          <w:p w:rsidR="003C14EA" w:rsidRPr="00DF6CD4" w:rsidRDefault="003C14EA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3C14EA" w:rsidRPr="00BE69F1" w:rsidRDefault="003C14EA" w:rsidP="003C14EA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Dış Ticarette Paket Programlar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31" w:type="pct"/>
          </w:tcPr>
          <w:p w:rsidR="0020619C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Okan ÇOLAK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B26F05" w:rsidRDefault="0020619C" w:rsidP="003C1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3C14E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.10 -  1</w:t>
            </w:r>
            <w:r w:rsidR="003C14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08.10 – 09.00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4C9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B26F05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3C14EA" w:rsidRPr="00B26F05" w:rsidTr="006C39D7">
        <w:tc>
          <w:tcPr>
            <w:tcW w:w="969" w:type="pct"/>
            <w:vAlign w:val="center"/>
          </w:tcPr>
          <w:p w:rsidR="003C14EA" w:rsidRPr="00DF6CD4" w:rsidRDefault="003C14EA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3C14EA" w:rsidRPr="00BE69F1" w:rsidRDefault="003C14EA" w:rsidP="00D23A90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Bu dersle öğrencinin,</w:t>
            </w: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dış ticarette kullanılan paket programlar aracılığıyla ihracat, ithalatta ve gümrük işlemlerinin belge uygulamalarını yapabilmesi sağlanacaktır.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DF6CD4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3C14EA" w:rsidRPr="003C14EA" w:rsidRDefault="003C14EA" w:rsidP="003C14EA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C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Bu dersin sonunda öğrenci;</w:t>
            </w:r>
            <w:r w:rsidRPr="003C14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 </w:t>
            </w:r>
          </w:p>
          <w:p w:rsidR="003C14EA" w:rsidRPr="003C14EA" w:rsidRDefault="003C14EA" w:rsidP="003C14EA">
            <w:pPr>
              <w:suppressAutoHyphens/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C14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1. Dış ticarette kullanılan paket programları bilir.</w:t>
            </w:r>
          </w:p>
          <w:p w:rsidR="003C14EA" w:rsidRPr="003C14EA" w:rsidRDefault="003C14EA" w:rsidP="003C14EA">
            <w:pPr>
              <w:suppressAutoHyphens/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C14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2. İhracat belge uygulamalarını anlar. </w:t>
            </w:r>
          </w:p>
          <w:p w:rsidR="003C14EA" w:rsidRPr="003C14EA" w:rsidRDefault="003C14EA" w:rsidP="003C14EA">
            <w:pPr>
              <w:suppressAutoHyphens/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C14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3. İthalat belge uygulamalarını yapar.</w:t>
            </w:r>
          </w:p>
          <w:p w:rsidR="003C14EA" w:rsidRPr="003C14EA" w:rsidRDefault="003C14EA" w:rsidP="003C14EA">
            <w:pPr>
              <w:suppressAutoHyphens/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C14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4. Gümrük işlemeleri için evrakları hazırlar.</w:t>
            </w:r>
          </w:p>
          <w:p w:rsidR="003C14EA" w:rsidRPr="003C14EA" w:rsidRDefault="003C14EA" w:rsidP="003C14EA">
            <w:pPr>
              <w:suppressAutoHyphens/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C14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5. Gümrük işlemlerinin uygulamalarını kavrar.</w:t>
            </w:r>
          </w:p>
          <w:p w:rsidR="0020619C" w:rsidRPr="003C14EA" w:rsidRDefault="003C14EA" w:rsidP="003C14EA">
            <w:pPr>
              <w:suppressAutoHyphens/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3C14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6. G.T.I.P takibini yapar.</w:t>
            </w:r>
          </w:p>
        </w:tc>
      </w:tr>
      <w:tr w:rsidR="0020619C" w:rsidRPr="00B26F05" w:rsidTr="0020619C">
        <w:tc>
          <w:tcPr>
            <w:tcW w:w="969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B26F05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İhracat Entegre Programı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İhracat Sipariş Takibi</w:t>
            </w:r>
            <w:r w:rsidRPr="00BE6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İhracat Yükleme Takibi ve İhracat Evrakları Hazırlama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 xml:space="preserve">İhracat Beyannamesinin Hazırlanması 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İhracat İşlemlerinin Takibi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İthalat Entegre Programı ve İthalat Sipariş Takibi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Ara sınav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İthalat Beyannamesinin Hazırlanması ve Tescili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İthalat İşlemlerinin Dâhilde İşleme İzin Belgelerine Saydırılması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İthalata İlişkin Raporlamanın Yapılması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Gümrük Tahakkuk Hesaplaması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G.T.I.P Takibi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Gümrük Belge Uygulamaları</w:t>
            </w:r>
          </w:p>
        </w:tc>
      </w:tr>
      <w:tr w:rsidR="003C14EA" w:rsidRPr="00B26F05" w:rsidTr="007319FD">
        <w:tc>
          <w:tcPr>
            <w:tcW w:w="969" w:type="pct"/>
          </w:tcPr>
          <w:p w:rsidR="003C14EA" w:rsidRPr="00B26F05" w:rsidRDefault="003C14E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3C14EA" w:rsidRPr="00BE69F1" w:rsidRDefault="003C14EA" w:rsidP="00D23A9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69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Gümrük Belge Uygulamaları</w:t>
            </w:r>
          </w:p>
        </w:tc>
      </w:tr>
      <w:tr w:rsidR="0020619C" w:rsidRPr="00B26F05" w:rsidTr="00DF6CD4">
        <w:tc>
          <w:tcPr>
            <w:tcW w:w="969" w:type="pct"/>
            <w:vAlign w:val="center"/>
          </w:tcPr>
          <w:p w:rsidR="0020619C" w:rsidRPr="005373CC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356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Kısa Sınav: </w:t>
            </w:r>
            <w:r w:rsidR="00356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20619C" w:rsidRDefault="003C14EA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Yarıyılsonu Sınav:</w:t>
            </w:r>
            <w:r w:rsidR="00356D3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20619C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5373CC" w:rsidRDefault="00AF4D58" w:rsidP="00356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1</w:t>
            </w:r>
            <w:r w:rsidR="00356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20619C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356D36">
              <w:rPr>
                <w:rFonts w:ascii="Times New Roman" w:hAnsi="Times New Roman" w:cs="Times New Roman"/>
                <w:sz w:val="20"/>
                <w:szCs w:val="20"/>
              </w:rPr>
              <w:t>– 11:00</w:t>
            </w:r>
          </w:p>
        </w:tc>
      </w:tr>
      <w:tr w:rsidR="003C14EA" w:rsidRPr="00B26F05" w:rsidTr="000350E8">
        <w:tc>
          <w:tcPr>
            <w:tcW w:w="969" w:type="pct"/>
            <w:vAlign w:val="center"/>
          </w:tcPr>
          <w:p w:rsidR="003C14EA" w:rsidRPr="00B26F05" w:rsidRDefault="003C14EA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3C14EA" w:rsidRPr="00BE69F1" w:rsidRDefault="002139CA" w:rsidP="00D23A90">
            <w:pPr>
              <w:spacing w:before="20" w:after="20" w:line="240" w:lineRule="atLeast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hyperlink r:id="rId5" w:history="1">
              <w:r w:rsidR="003C14EA" w:rsidRPr="00BE69F1">
                <w:rPr>
                  <w:rFonts w:ascii="Times New Roman" w:eastAsia="Times New Roman" w:hAnsi="Times New Roman" w:cs="Times New Roman"/>
                  <w:sz w:val="20"/>
                  <w:u w:val="single"/>
                  <w:lang w:eastAsia="en-US" w:bidi="en-US"/>
                </w:rPr>
                <w:t>Önder</w:t>
              </w:r>
            </w:hyperlink>
            <w:r w:rsidR="003C14EA"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, H., </w:t>
            </w:r>
            <w:hyperlink r:id="rId6" w:history="1">
              <w:r w:rsidR="003C14EA" w:rsidRPr="00BE69F1">
                <w:rPr>
                  <w:rFonts w:ascii="Times New Roman" w:eastAsia="Times New Roman" w:hAnsi="Times New Roman" w:cs="Times New Roman"/>
                  <w:sz w:val="20"/>
                  <w:u w:val="single"/>
                  <w:lang w:eastAsia="en-US" w:bidi="en-US"/>
                </w:rPr>
                <w:t xml:space="preserve">Önder, Ş.,  </w:t>
              </w:r>
            </w:hyperlink>
            <w:hyperlink r:id="rId7" w:history="1">
              <w:r w:rsidR="003C14EA" w:rsidRPr="00BE69F1">
                <w:rPr>
                  <w:rFonts w:ascii="Times New Roman" w:eastAsia="Times New Roman" w:hAnsi="Times New Roman" w:cs="Times New Roman"/>
                  <w:sz w:val="20"/>
                  <w:u w:val="single"/>
                  <w:lang w:eastAsia="en-US" w:bidi="en-US"/>
                </w:rPr>
                <w:t xml:space="preserve">Hekimoğlu, H. </w:t>
              </w:r>
            </w:hyperlink>
            <w:r w:rsidR="003C14EA" w:rsidRPr="00BE69F1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(2008). </w:t>
            </w:r>
            <w:r w:rsidR="003C14EA" w:rsidRPr="00BE69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 Örnek İşlemler İle Dış Ticarette Paket Program Kullanımı, </w:t>
            </w:r>
            <w:r w:rsidR="003C14EA" w:rsidRPr="00BE69F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Ekin Kitapevi Yayınları 2008- 3. Baskı.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1"/>
        <w:gridCol w:w="558"/>
        <w:gridCol w:w="551"/>
        <w:gridCol w:w="558"/>
        <w:gridCol w:w="551"/>
        <w:gridCol w:w="628"/>
        <w:gridCol w:w="421"/>
        <w:gridCol w:w="130"/>
        <w:gridCol w:w="607"/>
        <w:gridCol w:w="551"/>
        <w:gridCol w:w="428"/>
        <w:gridCol w:w="122"/>
        <w:gridCol w:w="642"/>
        <w:gridCol w:w="642"/>
        <w:gridCol w:w="310"/>
        <w:gridCol w:w="332"/>
        <w:gridCol w:w="642"/>
        <w:gridCol w:w="642"/>
        <w:gridCol w:w="628"/>
      </w:tblGrid>
      <w:tr w:rsidR="003C14EA" w:rsidRPr="00BE69F1" w:rsidTr="00D23A90">
        <w:trPr>
          <w:trHeight w:val="510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3C14EA" w:rsidRPr="00BE69F1" w:rsidTr="00D23A90">
        <w:trPr>
          <w:trHeight w:val="312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87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5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3C14EA" w:rsidRPr="00BE69F1" w:rsidTr="00D23A90">
        <w:trPr>
          <w:trHeight w:val="300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7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5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C14EA" w:rsidRPr="00BE69F1" w:rsidTr="00D23A90">
        <w:trPr>
          <w:trHeight w:val="312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5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3C14EA" w:rsidRPr="00BE69F1" w:rsidTr="00D23A90">
        <w:trPr>
          <w:trHeight w:val="312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5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C14EA" w:rsidRPr="00BE69F1" w:rsidTr="00D23A90">
        <w:trPr>
          <w:trHeight w:val="312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5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C14EA" w:rsidRPr="00BE69F1" w:rsidTr="00D23A90">
        <w:trPr>
          <w:trHeight w:val="312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5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C14EA" w:rsidRPr="00BE69F1" w:rsidTr="00D23A90">
        <w:trPr>
          <w:trHeight w:val="312"/>
        </w:trPr>
        <w:tc>
          <w:tcPr>
            <w:tcW w:w="3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7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5" w:type="pct"/>
            <w:vAlign w:val="bottom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C14EA" w:rsidRPr="00BE69F1" w:rsidTr="00D23A90">
        <w:trPr>
          <w:trHeight w:val="312"/>
        </w:trPr>
        <w:tc>
          <w:tcPr>
            <w:tcW w:w="5000" w:type="pct"/>
            <w:gridSpan w:val="19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3C14EA" w:rsidRPr="00BE69F1" w:rsidTr="00D23A90">
        <w:trPr>
          <w:trHeight w:val="474"/>
        </w:trPr>
        <w:tc>
          <w:tcPr>
            <w:tcW w:w="388" w:type="pct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0" w:type="pct"/>
            <w:gridSpan w:val="3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8" w:type="pct"/>
            <w:gridSpan w:val="4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3C14EA" w:rsidRPr="00BE69F1" w:rsidRDefault="003C14EA" w:rsidP="003C14EA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3C14EA" w:rsidRPr="00BE69F1" w:rsidRDefault="003C14EA" w:rsidP="003C14EA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BE69F1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0" w:type="auto"/>
        <w:tblLook w:val="04A0"/>
      </w:tblPr>
      <w:tblGrid>
        <w:gridCol w:w="113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27"/>
        <w:gridCol w:w="636"/>
        <w:gridCol w:w="636"/>
        <w:gridCol w:w="636"/>
        <w:gridCol w:w="636"/>
      </w:tblGrid>
      <w:tr w:rsidR="003C14EA" w:rsidRPr="00BE69F1" w:rsidTr="00D23A90">
        <w:trPr>
          <w:trHeight w:val="328"/>
        </w:trPr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PÇ1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PÇ2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PÇ4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PÇ5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PÇ6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PÇ7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PÇ8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PÇ9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PÇ10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PÇ11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4EA" w:rsidRPr="00BE69F1" w:rsidRDefault="003C14EA" w:rsidP="00D23A9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PY15</w:t>
            </w:r>
          </w:p>
        </w:tc>
      </w:tr>
      <w:tr w:rsidR="003C14EA" w:rsidRPr="00BE69F1" w:rsidTr="00D23A90">
        <w:trPr>
          <w:trHeight w:val="468"/>
        </w:trPr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hAnsi="Times New Roman" w:cs="Times New Roman"/>
                <w:sz w:val="20"/>
                <w:szCs w:val="20"/>
              </w:rPr>
              <w:t>Dış Ticarette Paket Programlar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14EA" w:rsidRPr="00BE69F1" w:rsidRDefault="003C14EA" w:rsidP="00D23A9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69F1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3C14EA" w:rsidRPr="00BE69F1" w:rsidRDefault="003C14EA" w:rsidP="003C14EA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09537A" w:rsidRDefault="0009537A" w:rsidP="003C14EA">
      <w:pPr>
        <w:spacing w:before="100" w:beforeAutospacing="1" w:after="100" w:afterAutospacing="1"/>
        <w:jc w:val="both"/>
      </w:pPr>
    </w:p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17C6E"/>
    <w:rsid w:val="0009537A"/>
    <w:rsid w:val="0020619C"/>
    <w:rsid w:val="002139CA"/>
    <w:rsid w:val="002974A6"/>
    <w:rsid w:val="00356D36"/>
    <w:rsid w:val="003C0005"/>
    <w:rsid w:val="003C14EA"/>
    <w:rsid w:val="005373CC"/>
    <w:rsid w:val="00577C3E"/>
    <w:rsid w:val="005F4F12"/>
    <w:rsid w:val="006A4704"/>
    <w:rsid w:val="00AF4D58"/>
    <w:rsid w:val="00D544C9"/>
    <w:rsid w:val="00DF6CD4"/>
    <w:rsid w:val="00E041E9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3C14E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3C14E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tapyurdu.com/yazar/hakan-hekimoglu/499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pyurdu.com/yazar/serife-onder/49923.html" TargetMode="External"/><Relationship Id="rId5" Type="http://schemas.openxmlformats.org/officeDocument/2006/relationships/hyperlink" Target="http://www.kitapyurdu.com/yazar/huseyin-onder/398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user</cp:lastModifiedBy>
  <cp:revision>2</cp:revision>
  <dcterms:created xsi:type="dcterms:W3CDTF">2019-10-25T07:59:00Z</dcterms:created>
  <dcterms:modified xsi:type="dcterms:W3CDTF">2019-10-25T07:59:00Z</dcterms:modified>
</cp:coreProperties>
</file>