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8E6559">
            <w:pPr>
              <w:pStyle w:val="TableParagraph"/>
              <w:spacing w:line="233" w:lineRule="exact"/>
              <w:ind w:left="108"/>
              <w:jc w:val="left"/>
            </w:pPr>
            <w:r>
              <w:t>E-Ticaret</w:t>
            </w:r>
            <w:r w:rsidR="004F3D5D">
              <w:t xml:space="preserve"> (</w:t>
            </w:r>
            <w:r w:rsidR="004F3D5D">
              <w:rPr>
                <w:b/>
                <w:color w:val="000000"/>
                <w:sz w:val="20"/>
                <w:szCs w:val="20"/>
              </w:rPr>
              <w:t>1205264)</w:t>
            </w:r>
          </w:p>
        </w:tc>
      </w:tr>
      <w:tr w:rsidR="00811FF0" w:rsidTr="0056349A">
        <w:trPr>
          <w:trHeight w:val="252"/>
        </w:trPr>
        <w:tc>
          <w:tcPr>
            <w:tcW w:w="2910" w:type="dxa"/>
            <w:vAlign w:val="center"/>
          </w:tcPr>
          <w:p w:rsidR="00811FF0" w:rsidRPr="001532B3" w:rsidRDefault="00811FF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:rsidR="00811FF0" w:rsidRPr="00847319" w:rsidRDefault="00847319" w:rsidP="00847319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Theme="minorHAnsi"/>
                <w:szCs w:val="20"/>
                <w:lang w:eastAsia="en-US" w:bidi="ar-SA"/>
              </w:rPr>
              <w:t>2</w:t>
            </w:r>
            <w:r w:rsidRPr="00847319">
              <w:rPr>
                <w:rFonts w:eastAsiaTheme="minorHAnsi"/>
                <w:szCs w:val="20"/>
                <w:lang w:eastAsia="en-US" w:bidi="ar-SA"/>
              </w:rPr>
              <w:t xml:space="preserve"> (Teori= 2 + Uygulama=</w:t>
            </w:r>
            <w:r>
              <w:rPr>
                <w:rFonts w:eastAsiaTheme="minorHAnsi"/>
                <w:szCs w:val="20"/>
                <w:lang w:eastAsia="en-US" w:bidi="ar-SA"/>
              </w:rPr>
              <w:t>0</w:t>
            </w:r>
            <w:r w:rsidRPr="00847319">
              <w:rPr>
                <w:rFonts w:eastAsiaTheme="minorHAnsi"/>
                <w:szCs w:val="20"/>
                <w:lang w:eastAsia="en-US" w:bidi="ar-SA"/>
              </w:rPr>
              <w:t>)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976242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811FF0" w:rsidP="00BB79EA">
            <w:pPr>
              <w:pStyle w:val="TableParagraph"/>
              <w:spacing w:line="233" w:lineRule="exact"/>
              <w:ind w:left="108"/>
              <w:jc w:val="left"/>
            </w:pPr>
            <w:r>
              <w:t>Öğr. Gör</w:t>
            </w:r>
            <w:r w:rsidR="00CD2FE0">
              <w:t>.</w:t>
            </w:r>
            <w:r w:rsidR="0068116C">
              <w:t xml:space="preserve"> Dr. Mehmet</w:t>
            </w:r>
            <w:r w:rsidR="00BB79EA">
              <w:t xml:space="preserve">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0413BF" w:rsidP="00A966A2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0413BF" w:rsidP="00BB79EA">
            <w:pPr>
              <w:pStyle w:val="TableParagraph"/>
              <w:ind w:left="108"/>
              <w:jc w:val="left"/>
            </w:pP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414.3183000-…….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811FF0" w:rsidP="00811FF0">
            <w:pPr>
              <w:pStyle w:val="TableParagraph"/>
              <w:ind w:left="108"/>
              <w:jc w:val="left"/>
            </w:pPr>
            <w:r w:rsidRPr="00811FF0">
              <w:t>Uzaktan ve yüz yüze eğitimle, konu anlatımı ve uygulama.</w:t>
            </w:r>
            <w:r w:rsidR="00CD2FE0">
              <w:t xml:space="preserve"> Konu anlatım, Soru-</w:t>
            </w:r>
            <w:r w:rsidR="00BB79EA">
              <w:t>cevap</w:t>
            </w:r>
            <w:r w:rsidR="00CD2FE0">
              <w:t xml:space="preserve">, Derse </w:t>
            </w:r>
            <w:r w:rsidR="00937C45">
              <w:t>hazırlık aşamasında</w:t>
            </w:r>
            <w:r w:rsidR="00CD2FE0">
              <w:t>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A966A2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Bu ders ile öğrencinin internet ortamında alış ve satış işlemleri yapabilmesi amaçlanmaktadır.</w:t>
            </w:r>
          </w:p>
        </w:tc>
      </w:tr>
      <w:tr w:rsidR="000413BF" w:rsidTr="0017037C">
        <w:trPr>
          <w:trHeight w:val="1840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A966A2" w:rsidRDefault="00A966A2" w:rsidP="00ED2F6C">
            <w:pPr>
              <w:widowControl/>
              <w:adjustRightInd w:val="0"/>
            </w:pPr>
            <w:r>
              <w:t>1-</w:t>
            </w:r>
            <w:r w:rsidR="00ED2F6C">
              <w:rPr>
                <w:rFonts w:ascii="Calibri" w:eastAsiaTheme="minorHAnsi" w:hAnsi="Calibri" w:cs="Calibri"/>
                <w:sz w:val="30"/>
                <w:szCs w:val="30"/>
                <w:lang w:eastAsia="en-US" w:bidi="ar-SA"/>
              </w:rPr>
              <w:t xml:space="preserve"> </w:t>
            </w:r>
            <w:r w:rsidR="00ED2F6C" w:rsidRPr="005F5416">
              <w:t>E</w:t>
            </w:r>
            <w:r w:rsidR="005F5416">
              <w:t>-</w:t>
            </w:r>
            <w:r w:rsidR="00ED2F6C" w:rsidRPr="005F5416">
              <w:t xml:space="preserve">ticaretin tanımını ve kapsamını </w:t>
            </w:r>
            <w:r w:rsidR="00944095">
              <w:t>bilir</w:t>
            </w:r>
          </w:p>
          <w:p w:rsidR="005F5416" w:rsidRDefault="00A966A2" w:rsidP="005F5416">
            <w:pPr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t xml:space="preserve">2- </w:t>
            </w:r>
            <w:r w:rsidR="005F5416" w:rsidRPr="005F5416">
              <w:t xml:space="preserve">E- ticaretle ilgili temel kavramları </w:t>
            </w:r>
            <w:r w:rsidR="00944095">
              <w:t>bilir</w:t>
            </w:r>
          </w:p>
          <w:p w:rsidR="005F5416" w:rsidRPr="00C21EF3" w:rsidRDefault="00A966A2" w:rsidP="005F5416">
            <w:pPr>
              <w:adjustRightInd w:val="0"/>
            </w:pPr>
            <w:r>
              <w:t xml:space="preserve">3- </w:t>
            </w:r>
            <w:r w:rsidR="005F5416" w:rsidRPr="00C21EF3">
              <w:t>Ticari faaliyetleri elektronik ticaret a</w:t>
            </w:r>
            <w:r w:rsidR="00944095">
              <w:t>ç</w:t>
            </w:r>
            <w:r w:rsidR="005F5416" w:rsidRPr="00C21EF3">
              <w:t>ısından sınıflandırabil</w:t>
            </w:r>
            <w:r w:rsidR="00944095">
              <w:t>ir</w:t>
            </w:r>
          </w:p>
          <w:p w:rsidR="005F5416" w:rsidRPr="00C21EF3" w:rsidRDefault="00A966A2" w:rsidP="005F5416">
            <w:pPr>
              <w:adjustRightInd w:val="0"/>
            </w:pPr>
            <w:r>
              <w:t xml:space="preserve">4- </w:t>
            </w:r>
            <w:r w:rsidR="005F5416" w:rsidRPr="00C21EF3">
              <w:t>E-ticaretin alıcılar ve satıcılara sağladığı avantajları ve yol açtığı riskleri kavrayabil</w:t>
            </w:r>
            <w:r w:rsidR="00944095">
              <w:t>ir</w:t>
            </w:r>
          </w:p>
          <w:p w:rsidR="005F5416" w:rsidRPr="00C21EF3" w:rsidRDefault="00A966A2" w:rsidP="005F5416">
            <w:pPr>
              <w:adjustRightInd w:val="0"/>
            </w:pPr>
            <w:r>
              <w:t xml:space="preserve">5- </w:t>
            </w:r>
            <w:r w:rsidR="005F5416" w:rsidRPr="00C21EF3">
              <w:t>E-ticaretin teknik</w:t>
            </w:r>
            <w:r w:rsidR="005F5416">
              <w:t xml:space="preserve"> </w:t>
            </w:r>
            <w:r w:rsidR="005F5416" w:rsidRPr="00C21EF3">
              <w:t>alt</w:t>
            </w:r>
            <w:r w:rsidR="005F5416">
              <w:t xml:space="preserve"> </w:t>
            </w:r>
            <w:r w:rsidR="005F5416" w:rsidRPr="00C21EF3">
              <w:t>yapısını</w:t>
            </w:r>
            <w:r w:rsidR="005F5416">
              <w:t xml:space="preserve"> </w:t>
            </w:r>
            <w:r w:rsidR="005F5416" w:rsidRPr="00C21EF3">
              <w:t>tanımlayabil</w:t>
            </w:r>
            <w:r w:rsidR="00944095">
              <w:t>ir</w:t>
            </w:r>
          </w:p>
          <w:p w:rsidR="0017037C" w:rsidRDefault="00A966A2" w:rsidP="0017037C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>
              <w:t xml:space="preserve">6- </w:t>
            </w:r>
            <w:r w:rsidR="005F5416">
              <w:t>E-ticaret yapmasını bilir</w:t>
            </w:r>
          </w:p>
        </w:tc>
      </w:tr>
      <w:tr w:rsidR="000413BF" w:rsidTr="0017037C">
        <w:trPr>
          <w:trHeight w:val="394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  <w:p w:rsidR="004F3D5D" w:rsidRDefault="004F3D5D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>
              <w:rPr>
                <w:rFonts w:ascii="Trebuchet MS" w:hAnsi="Trebuchet MS"/>
                <w:b/>
              </w:rPr>
              <w:t>(Dersler Yüz yüze Yapılacaktır)</w:t>
            </w:r>
          </w:p>
        </w:tc>
        <w:tc>
          <w:tcPr>
            <w:tcW w:w="6150" w:type="dxa"/>
          </w:tcPr>
          <w:p w:rsidR="00E577CA" w:rsidRPr="005E7A73" w:rsidRDefault="00A966A2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5E7A73">
              <w:t>E-ticaret</w:t>
            </w:r>
            <w:r w:rsidR="001F63CE" w:rsidRPr="005E7A73">
              <w:t xml:space="preserve"> ile ilgili Temel Kavramlar</w:t>
            </w:r>
          </w:p>
          <w:p w:rsidR="00877094" w:rsidRP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Ticaret T</w:t>
            </w:r>
            <w:r>
              <w:t>ü</w:t>
            </w:r>
            <w:r w:rsidRPr="00877094">
              <w:t>rleri</w:t>
            </w:r>
          </w:p>
          <w:p w:rsidR="00877094" w:rsidRDefault="00877094" w:rsidP="005F5416">
            <w:pPr>
              <w:pStyle w:val="ListeParagraf"/>
              <w:numPr>
                <w:ilvl w:val="0"/>
                <w:numId w:val="5"/>
              </w:numPr>
            </w:pPr>
            <w:r w:rsidRPr="005E7A73">
              <w:t>E-ticaretin Etkileri</w:t>
            </w:r>
          </w:p>
          <w:p w:rsidR="00877094" w:rsidRDefault="00877094" w:rsidP="005F5416">
            <w:pPr>
              <w:pStyle w:val="ListeParagraf"/>
              <w:numPr>
                <w:ilvl w:val="0"/>
                <w:numId w:val="5"/>
              </w:numPr>
            </w:pPr>
            <w:r w:rsidRPr="005E7A73">
              <w:t>E-ticaretin Araçları</w:t>
            </w:r>
            <w:r w:rsidRPr="005F5416">
              <w:rPr>
                <w:rFonts w:ascii="Cambria Math" w:hAnsi="Cambria Math"/>
              </w:rPr>
              <w:t>‐</w:t>
            </w:r>
            <w:r w:rsidRPr="005E7A73">
              <w:t>I</w:t>
            </w:r>
          </w:p>
          <w:p w:rsidR="00877094" w:rsidRPr="005E7A73" w:rsidRDefault="00877094" w:rsidP="005F5416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jc w:val="left"/>
            </w:pPr>
            <w:r w:rsidRPr="005E7A73">
              <w:t>E-ticaretin Araçları</w:t>
            </w:r>
            <w:r w:rsidRPr="005E7A73">
              <w:rPr>
                <w:rFonts w:ascii="Cambria Math" w:hAnsi="Cambria Math"/>
              </w:rPr>
              <w:t>‐</w:t>
            </w:r>
            <w:r w:rsidRPr="005E7A73">
              <w:t>II</w:t>
            </w:r>
          </w:p>
          <w:p w:rsidR="00877094" w:rsidRDefault="00877094" w:rsidP="005F5416">
            <w:pPr>
              <w:pStyle w:val="ListeParagraf"/>
              <w:numPr>
                <w:ilvl w:val="0"/>
                <w:numId w:val="5"/>
              </w:numPr>
            </w:pPr>
            <w:r w:rsidRPr="005E7A73">
              <w:t>E-ticaretin Araçları</w:t>
            </w:r>
            <w:r w:rsidRPr="005F5416">
              <w:rPr>
                <w:rFonts w:ascii="Cambria Math" w:hAnsi="Cambria Math"/>
              </w:rPr>
              <w:t>‐</w:t>
            </w:r>
            <w:r w:rsidRPr="005E7A73">
              <w:t>III</w:t>
            </w:r>
            <w:r w:rsidRPr="005F5416">
              <w:rPr>
                <w:b/>
              </w:rPr>
              <w:t xml:space="preserve"> </w:t>
            </w:r>
          </w:p>
          <w:p w:rsidR="00877094" w:rsidRDefault="00877094" w:rsidP="005F5416">
            <w:pPr>
              <w:pStyle w:val="ListeParagraf"/>
              <w:numPr>
                <w:ilvl w:val="0"/>
                <w:numId w:val="5"/>
              </w:numPr>
            </w:pPr>
            <w:r w:rsidRPr="005E7A73">
              <w:t>E-iş ve e-dönüşüm</w:t>
            </w:r>
            <w:r w:rsidRPr="005F5416">
              <w:rPr>
                <w:b/>
              </w:rPr>
              <w:t xml:space="preserve"> 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5E7A73">
              <w:t>Elektronik İşletme ve Bilgi Sistemleri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5E7A73">
              <w:t>E-Ticarette Ödeme Sistemleri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Ödeme Sistemlerinde Güvenlik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Ticaret ve Pazarlama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Ticaret ve Pazarlama II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Ticaret Uygulamaları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Ticaret Uygulamaları</w:t>
            </w:r>
          </w:p>
          <w:p w:rsidR="00877094" w:rsidRDefault="00877094" w:rsidP="005F5416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</w:pPr>
            <w:r w:rsidRPr="00877094">
              <w:t>Elektronik Ticaret ve Hukuk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4F3D5D" w:rsidRDefault="004F3D5D" w:rsidP="004F3D5D">
            <w:pPr>
              <w:pStyle w:val="TableParagraph"/>
              <w:ind w:left="108" w:right="171"/>
              <w:jc w:val="left"/>
            </w:pPr>
            <w:r>
              <w:t>Bu ders kapsamında 1 (bir) Ara Sınav, 1 (bir) Final Sınavı yapılacaktır. Her bir değerlendirme kriterinin başarı puanına etkisi yüzdelik olarak aşağıda verilmiştir. Sınavlar yüz yüze yapılacaktır.</w:t>
            </w:r>
          </w:p>
          <w:p w:rsidR="004F3D5D" w:rsidRDefault="004F3D5D" w:rsidP="004F3D5D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4F3D5D" w:rsidRDefault="004F3D5D" w:rsidP="004F3D5D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6</w:t>
            </w:r>
            <w:r w:rsidRPr="00173D06">
              <w:rPr>
                <w:b/>
              </w:rPr>
              <w:t>0</w:t>
            </w:r>
            <w:r>
              <w:t xml:space="preserve"> %</w:t>
            </w:r>
          </w:p>
          <w:p w:rsidR="000413BF" w:rsidRDefault="004F3D5D" w:rsidP="004F3D5D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 w:rsidRPr="00BC590C">
              <w:rPr>
                <w:sz w:val="20"/>
                <w:szCs w:val="20"/>
              </w:rPr>
              <w:t>Birim yönetim kurulu taraf</w:t>
            </w:r>
            <w:r w:rsidRPr="00BC590C">
              <w:rPr>
                <w:rFonts w:hint="eastAsia"/>
                <w:sz w:val="20"/>
                <w:szCs w:val="20"/>
              </w:rPr>
              <w:t>ı</w:t>
            </w:r>
            <w:r w:rsidRPr="00BC590C">
              <w:rPr>
                <w:sz w:val="20"/>
                <w:szCs w:val="20"/>
              </w:rPr>
              <w:t>ndan</w:t>
            </w:r>
            <w:r>
              <w:rPr>
                <w:sz w:val="20"/>
                <w:szCs w:val="20"/>
              </w:rPr>
              <w:t xml:space="preserve"> </w:t>
            </w:r>
            <w:r w:rsidRPr="00BC590C">
              <w:rPr>
                <w:sz w:val="20"/>
                <w:szCs w:val="20"/>
              </w:rPr>
              <w:t>tarihler belirlenerek web sayfas</w:t>
            </w:r>
            <w:r w:rsidRPr="00BC590C">
              <w:rPr>
                <w:rFonts w:hint="eastAsia"/>
                <w:sz w:val="20"/>
                <w:szCs w:val="20"/>
              </w:rPr>
              <w:t>ı</w:t>
            </w:r>
            <w:r w:rsidRPr="00BC590C">
              <w:rPr>
                <w:sz w:val="20"/>
                <w:szCs w:val="20"/>
              </w:rPr>
              <w:t>nda ilan edilecektir</w:t>
            </w:r>
            <w:r>
              <w:rPr>
                <w:sz w:val="20"/>
                <w:szCs w:val="20"/>
              </w:rPr>
              <w:t>.</w:t>
            </w:r>
          </w:p>
        </w:tc>
      </w:tr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 w:rsidTr="00976242">
        <w:trPr>
          <w:trHeight w:val="783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097EB0" w:rsidP="00932ADD">
            <w:pPr>
              <w:pStyle w:val="TableParagraph"/>
              <w:spacing w:line="276" w:lineRule="auto"/>
              <w:ind w:left="108"/>
              <w:jc w:val="left"/>
            </w:pPr>
            <w:r>
              <w:t xml:space="preserve">CANBAZ,S., (2013). </w:t>
            </w:r>
            <w:r w:rsidR="00811FF0">
              <w:t>Elektronik</w:t>
            </w:r>
            <w:r>
              <w:t xml:space="preserve"> Ticaret, Edirne: Paradigma ÇAKIRER,M.A., (2013). </w:t>
            </w:r>
            <w:r w:rsidR="00811FF0">
              <w:t>Elektronik</w:t>
            </w:r>
            <w:r>
              <w:t xml:space="preserve"> </w:t>
            </w:r>
            <w:r w:rsidR="00811FF0">
              <w:t>Ticaret, Bursa: Ekin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p w:rsidR="0017037C" w:rsidRDefault="0017037C">
      <w:pPr>
        <w:pStyle w:val="GvdeMetni"/>
        <w:spacing w:before="3"/>
        <w:rPr>
          <w:b/>
          <w:sz w:val="25"/>
        </w:rPr>
      </w:pPr>
    </w:p>
    <w:p w:rsidR="00976242" w:rsidRDefault="00976242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451"/>
      </w:tblGrid>
      <w:tr w:rsidR="008D5989" w:rsidTr="00976242">
        <w:trPr>
          <w:trHeight w:val="629"/>
        </w:trPr>
        <w:tc>
          <w:tcPr>
            <w:tcW w:w="1180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976242">
        <w:trPr>
          <w:trHeight w:val="505"/>
        </w:trPr>
        <w:tc>
          <w:tcPr>
            <w:tcW w:w="1180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451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976242">
        <w:trPr>
          <w:trHeight w:val="355"/>
        </w:trPr>
        <w:tc>
          <w:tcPr>
            <w:tcW w:w="1180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976242">
        <w:trPr>
          <w:trHeight w:val="356"/>
        </w:trPr>
        <w:tc>
          <w:tcPr>
            <w:tcW w:w="1180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51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976242">
        <w:trPr>
          <w:trHeight w:val="355"/>
        </w:trPr>
        <w:tc>
          <w:tcPr>
            <w:tcW w:w="1180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976242">
        <w:trPr>
          <w:trHeight w:val="355"/>
        </w:trPr>
        <w:tc>
          <w:tcPr>
            <w:tcW w:w="1180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976242">
        <w:trPr>
          <w:trHeight w:val="356"/>
        </w:trPr>
        <w:tc>
          <w:tcPr>
            <w:tcW w:w="1180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51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976242">
        <w:trPr>
          <w:trHeight w:val="356"/>
        </w:trPr>
        <w:tc>
          <w:tcPr>
            <w:tcW w:w="1180" w:type="dxa"/>
          </w:tcPr>
          <w:p w:rsidR="008D5989" w:rsidRDefault="008D5989" w:rsidP="0094428A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</w:t>
            </w:r>
            <w:r w:rsidR="0094428A">
              <w:rPr>
                <w:rFonts w:ascii="Trebuchet MS" w:hAnsi="Trebuchet MS"/>
                <w:b/>
                <w:w w:val="90"/>
                <w:sz w:val="18"/>
              </w:rPr>
              <w:t>6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976242">
        <w:trPr>
          <w:trHeight w:val="355"/>
        </w:trPr>
        <w:tc>
          <w:tcPr>
            <w:tcW w:w="8621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976242">
        <w:trPr>
          <w:trHeight w:val="528"/>
        </w:trPr>
        <w:tc>
          <w:tcPr>
            <w:tcW w:w="1180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451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956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976242">
        <w:trPr>
          <w:trHeight w:val="505"/>
        </w:trPr>
        <w:tc>
          <w:tcPr>
            <w:tcW w:w="1532" w:type="dxa"/>
            <w:vAlign w:val="center"/>
          </w:tcPr>
          <w:p w:rsidR="00276793" w:rsidRDefault="0017037C" w:rsidP="0017037C">
            <w:pPr>
              <w:pStyle w:val="TableParagraph"/>
              <w:ind w:left="0"/>
              <w:rPr>
                <w:sz w:val="20"/>
              </w:rPr>
            </w:pPr>
            <w:r>
              <w:t>(</w:t>
            </w:r>
            <w:r>
              <w:rPr>
                <w:b/>
                <w:color w:val="000000"/>
                <w:sz w:val="20"/>
                <w:szCs w:val="20"/>
              </w:rPr>
              <w:t>1205264)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976242">
        <w:trPr>
          <w:trHeight w:val="356"/>
        </w:trPr>
        <w:tc>
          <w:tcPr>
            <w:tcW w:w="1532" w:type="dxa"/>
            <w:vAlign w:val="center"/>
          </w:tcPr>
          <w:p w:rsidR="00276793" w:rsidRPr="0094428A" w:rsidRDefault="0094428A" w:rsidP="0094428A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94428A">
              <w:rPr>
                <w:b/>
              </w:rPr>
              <w:t>E-Ticaret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20" w:rsidRDefault="00446420" w:rsidP="000413BF">
      <w:r>
        <w:separator/>
      </w:r>
    </w:p>
  </w:endnote>
  <w:endnote w:type="continuationSeparator" w:id="1">
    <w:p w:rsidR="00446420" w:rsidRDefault="00446420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20" w:rsidRDefault="00446420" w:rsidP="000413BF">
      <w:r>
        <w:separator/>
      </w:r>
    </w:p>
  </w:footnote>
  <w:footnote w:type="continuationSeparator" w:id="1">
    <w:p w:rsidR="00446420" w:rsidRDefault="00446420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12237DEC"/>
    <w:multiLevelType w:val="hybridMultilevel"/>
    <w:tmpl w:val="2ACC1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6EBB38F3"/>
    <w:multiLevelType w:val="hybridMultilevel"/>
    <w:tmpl w:val="40CC1DD0"/>
    <w:lvl w:ilvl="0" w:tplc="65C83F3C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7EB0"/>
    <w:rsid w:val="000A3685"/>
    <w:rsid w:val="000C3134"/>
    <w:rsid w:val="000C6AB8"/>
    <w:rsid w:val="000D599B"/>
    <w:rsid w:val="001532B3"/>
    <w:rsid w:val="0016694B"/>
    <w:rsid w:val="0017037C"/>
    <w:rsid w:val="00173D06"/>
    <w:rsid w:val="001B3821"/>
    <w:rsid w:val="001C0C3E"/>
    <w:rsid w:val="001F3000"/>
    <w:rsid w:val="001F63CE"/>
    <w:rsid w:val="00232A3E"/>
    <w:rsid w:val="00246A98"/>
    <w:rsid w:val="00253511"/>
    <w:rsid w:val="00276793"/>
    <w:rsid w:val="00325C5A"/>
    <w:rsid w:val="0033376B"/>
    <w:rsid w:val="0037195A"/>
    <w:rsid w:val="003F3E6C"/>
    <w:rsid w:val="00446420"/>
    <w:rsid w:val="00496342"/>
    <w:rsid w:val="00496D74"/>
    <w:rsid w:val="004D23E9"/>
    <w:rsid w:val="004E001A"/>
    <w:rsid w:val="004F3D5D"/>
    <w:rsid w:val="0050655B"/>
    <w:rsid w:val="0056349A"/>
    <w:rsid w:val="005710F3"/>
    <w:rsid w:val="005E7A73"/>
    <w:rsid w:val="005F5416"/>
    <w:rsid w:val="00653113"/>
    <w:rsid w:val="0068116C"/>
    <w:rsid w:val="006A2D75"/>
    <w:rsid w:val="006D63A2"/>
    <w:rsid w:val="007B6915"/>
    <w:rsid w:val="007C7120"/>
    <w:rsid w:val="008058F1"/>
    <w:rsid w:val="00811FF0"/>
    <w:rsid w:val="0082334C"/>
    <w:rsid w:val="00847319"/>
    <w:rsid w:val="00877094"/>
    <w:rsid w:val="008D5989"/>
    <w:rsid w:val="008E6559"/>
    <w:rsid w:val="00932ADD"/>
    <w:rsid w:val="00937C45"/>
    <w:rsid w:val="00944095"/>
    <w:rsid w:val="0094428A"/>
    <w:rsid w:val="0096156D"/>
    <w:rsid w:val="00976242"/>
    <w:rsid w:val="00A966A2"/>
    <w:rsid w:val="00AC6062"/>
    <w:rsid w:val="00AE4457"/>
    <w:rsid w:val="00B501F0"/>
    <w:rsid w:val="00BB79EA"/>
    <w:rsid w:val="00CB4FE0"/>
    <w:rsid w:val="00CD2FE0"/>
    <w:rsid w:val="00CF7130"/>
    <w:rsid w:val="00E25D5D"/>
    <w:rsid w:val="00E55297"/>
    <w:rsid w:val="00E577CA"/>
    <w:rsid w:val="00E6147C"/>
    <w:rsid w:val="00ED2F6C"/>
    <w:rsid w:val="00F752A9"/>
    <w:rsid w:val="00F766D0"/>
    <w:rsid w:val="00F8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28</cp:revision>
  <dcterms:created xsi:type="dcterms:W3CDTF">2019-09-20T06:54:00Z</dcterms:created>
  <dcterms:modified xsi:type="dcterms:W3CDTF">2022-01-29T10:31:00Z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