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C0" w:rsidRPr="009322AC" w:rsidRDefault="00934EC0" w:rsidP="00934EC0">
      <w:pPr>
        <w:jc w:val="center"/>
        <w:rPr>
          <w:rFonts w:ascii="Times New Roman" w:hAnsi="Times New Roman" w:cs="Times New Roman"/>
          <w:b/>
        </w:rPr>
      </w:pPr>
      <w:bookmarkStart w:id="0" w:name="_GoBack"/>
      <w:r w:rsidRPr="009322AC">
        <w:rPr>
          <w:rFonts w:ascii="Times New Roman" w:hAnsi="Times New Roman" w:cs="Times New Roman"/>
          <w:b/>
        </w:rPr>
        <w:t>DER</w:t>
      </w:r>
      <w:r w:rsidR="00362594" w:rsidRPr="009322AC">
        <w:rPr>
          <w:rFonts w:ascii="Times New Roman" w:hAnsi="Times New Roman" w:cs="Times New Roman"/>
          <w:b/>
        </w:rPr>
        <w:t>S</w:t>
      </w:r>
      <w:r w:rsidRPr="009322AC">
        <w:rPr>
          <w:rFonts w:ascii="Times New Roman" w:hAnsi="Times New Roman" w:cs="Times New Roman"/>
          <w:b/>
        </w:rPr>
        <w:t xml:space="preserve"> İZLENCESİ</w:t>
      </w:r>
    </w:p>
    <w:tbl>
      <w:tblPr>
        <w:tblStyle w:val="TabloKlavuzu"/>
        <w:tblW w:w="0" w:type="auto"/>
        <w:tblLook w:val="04A0"/>
      </w:tblPr>
      <w:tblGrid>
        <w:gridCol w:w="2910"/>
        <w:gridCol w:w="6150"/>
      </w:tblGrid>
      <w:tr w:rsidR="00934EC0" w:rsidRPr="009322AC" w:rsidTr="008D5833">
        <w:tc>
          <w:tcPr>
            <w:tcW w:w="2910" w:type="dxa"/>
          </w:tcPr>
          <w:p w:rsidR="00934EC0" w:rsidRPr="009322AC" w:rsidRDefault="00934EC0" w:rsidP="00C420FF">
            <w:pPr>
              <w:jc w:val="left"/>
              <w:rPr>
                <w:rFonts w:ascii="Times New Roman" w:hAnsi="Times New Roman" w:cs="Times New Roman"/>
                <w:b/>
              </w:rPr>
            </w:pPr>
            <w:r w:rsidRPr="009322AC">
              <w:rPr>
                <w:rFonts w:ascii="Times New Roman" w:hAnsi="Times New Roman" w:cs="Times New Roman"/>
                <w:b/>
              </w:rPr>
              <w:t>Dersin Adı</w:t>
            </w:r>
          </w:p>
        </w:tc>
        <w:tc>
          <w:tcPr>
            <w:tcW w:w="6150" w:type="dxa"/>
          </w:tcPr>
          <w:p w:rsidR="00934EC0" w:rsidRPr="009322AC" w:rsidRDefault="009322AC" w:rsidP="008D5833">
            <w:pPr>
              <w:rPr>
                <w:rFonts w:ascii="Times New Roman" w:hAnsi="Times New Roman" w:cs="Times New Roman"/>
              </w:rPr>
            </w:pPr>
            <w:r w:rsidRPr="009322AC">
              <w:rPr>
                <w:rFonts w:ascii="Times New Roman" w:hAnsi="Times New Roman" w:cs="Times New Roman"/>
              </w:rPr>
              <w:t>Pano Tasarımı ve Montajı</w:t>
            </w:r>
          </w:p>
        </w:tc>
      </w:tr>
      <w:tr w:rsidR="00934EC0" w:rsidRPr="009322AC" w:rsidTr="008D5833">
        <w:tc>
          <w:tcPr>
            <w:tcW w:w="2910" w:type="dxa"/>
          </w:tcPr>
          <w:p w:rsidR="00934EC0" w:rsidRPr="009322AC" w:rsidRDefault="00934EC0" w:rsidP="00C420FF">
            <w:pPr>
              <w:jc w:val="left"/>
              <w:rPr>
                <w:rFonts w:ascii="Times New Roman" w:hAnsi="Times New Roman" w:cs="Times New Roman"/>
                <w:b/>
              </w:rPr>
            </w:pPr>
            <w:r w:rsidRPr="009322AC">
              <w:rPr>
                <w:rFonts w:ascii="Times New Roman" w:hAnsi="Times New Roman" w:cs="Times New Roman"/>
                <w:b/>
              </w:rPr>
              <w:t>Dersin AKTS'si</w:t>
            </w:r>
          </w:p>
        </w:tc>
        <w:tc>
          <w:tcPr>
            <w:tcW w:w="6150" w:type="dxa"/>
          </w:tcPr>
          <w:p w:rsidR="00934EC0" w:rsidRPr="009322AC" w:rsidRDefault="00E818E1" w:rsidP="00543D6A">
            <w:pPr>
              <w:rPr>
                <w:rFonts w:ascii="Times New Roman" w:hAnsi="Times New Roman" w:cs="Times New Roman"/>
              </w:rPr>
            </w:pPr>
            <w:r w:rsidRPr="009322AC">
              <w:rPr>
                <w:rFonts w:ascii="Times New Roman" w:hAnsi="Times New Roman" w:cs="Times New Roman"/>
              </w:rPr>
              <w:t>4</w:t>
            </w:r>
          </w:p>
        </w:tc>
      </w:tr>
      <w:tr w:rsidR="00934EC0" w:rsidRPr="009322AC" w:rsidTr="008D5833">
        <w:tc>
          <w:tcPr>
            <w:tcW w:w="2910" w:type="dxa"/>
          </w:tcPr>
          <w:p w:rsidR="00934EC0" w:rsidRPr="009322AC" w:rsidRDefault="00934EC0" w:rsidP="00C420FF">
            <w:pPr>
              <w:jc w:val="left"/>
              <w:rPr>
                <w:rFonts w:ascii="Times New Roman" w:hAnsi="Times New Roman" w:cs="Times New Roman"/>
                <w:b/>
              </w:rPr>
            </w:pPr>
            <w:r w:rsidRPr="009322AC">
              <w:rPr>
                <w:rFonts w:ascii="Times New Roman" w:hAnsi="Times New Roman" w:cs="Times New Roman"/>
                <w:b/>
              </w:rPr>
              <w:t>Dersin Yürütücüsü</w:t>
            </w:r>
          </w:p>
        </w:tc>
        <w:tc>
          <w:tcPr>
            <w:tcW w:w="6150" w:type="dxa"/>
          </w:tcPr>
          <w:p w:rsidR="00934EC0" w:rsidRPr="009322AC" w:rsidRDefault="002B01F6" w:rsidP="008D5833">
            <w:pPr>
              <w:rPr>
                <w:rFonts w:ascii="Times New Roman" w:hAnsi="Times New Roman" w:cs="Times New Roman"/>
              </w:rPr>
            </w:pPr>
            <w:r w:rsidRPr="009322AC">
              <w:rPr>
                <w:rFonts w:ascii="Times New Roman" w:hAnsi="Times New Roman" w:cs="Times New Roman"/>
              </w:rPr>
              <w:t xml:space="preserve">Öğr.Gör. </w:t>
            </w:r>
            <w:r w:rsidR="00C420FF" w:rsidRPr="009322AC">
              <w:rPr>
                <w:rFonts w:ascii="Times New Roman" w:hAnsi="Times New Roman" w:cs="Times New Roman"/>
              </w:rPr>
              <w:t>Mahmut KABAKULAK</w:t>
            </w:r>
          </w:p>
        </w:tc>
      </w:tr>
      <w:tr w:rsidR="00934EC0" w:rsidRPr="009322AC" w:rsidTr="008D5833">
        <w:tc>
          <w:tcPr>
            <w:tcW w:w="2910" w:type="dxa"/>
          </w:tcPr>
          <w:p w:rsidR="00934EC0" w:rsidRPr="009322AC" w:rsidRDefault="00934EC0" w:rsidP="00C420FF">
            <w:pPr>
              <w:jc w:val="left"/>
              <w:rPr>
                <w:rFonts w:ascii="Times New Roman" w:hAnsi="Times New Roman" w:cs="Times New Roman"/>
                <w:b/>
              </w:rPr>
            </w:pPr>
            <w:r w:rsidRPr="009322AC">
              <w:rPr>
                <w:rFonts w:ascii="Times New Roman" w:hAnsi="Times New Roman" w:cs="Times New Roman"/>
                <w:b/>
              </w:rPr>
              <w:t>Dersin Gün ve Saati</w:t>
            </w:r>
          </w:p>
        </w:tc>
        <w:tc>
          <w:tcPr>
            <w:tcW w:w="6150" w:type="dxa"/>
          </w:tcPr>
          <w:p w:rsidR="00934EC0" w:rsidRPr="009322AC" w:rsidRDefault="00E818E1" w:rsidP="00543D6A">
            <w:pPr>
              <w:rPr>
                <w:rFonts w:ascii="Times New Roman" w:hAnsi="Times New Roman" w:cs="Times New Roman"/>
              </w:rPr>
            </w:pPr>
            <w:r w:rsidRPr="009322AC">
              <w:rPr>
                <w:rFonts w:ascii="Times New Roman" w:hAnsi="Times New Roman" w:cs="Times New Roman"/>
              </w:rPr>
              <w:t>Çarşamba</w:t>
            </w:r>
            <w:r w:rsidR="009322AC" w:rsidRPr="009322AC">
              <w:rPr>
                <w:rFonts w:ascii="Times New Roman" w:hAnsi="Times New Roman" w:cs="Times New Roman"/>
              </w:rPr>
              <w:t>13</w:t>
            </w:r>
            <w:r w:rsidR="006132CF" w:rsidRPr="009322AC">
              <w:rPr>
                <w:rFonts w:ascii="Times New Roman" w:hAnsi="Times New Roman" w:cs="Times New Roman"/>
              </w:rPr>
              <w:t>.00-1</w:t>
            </w:r>
            <w:r w:rsidR="009322AC" w:rsidRPr="009322AC">
              <w:rPr>
                <w:rFonts w:ascii="Times New Roman" w:hAnsi="Times New Roman" w:cs="Times New Roman"/>
              </w:rPr>
              <w:t>5</w:t>
            </w:r>
            <w:r w:rsidR="006132CF" w:rsidRPr="009322AC">
              <w:rPr>
                <w:rFonts w:ascii="Times New Roman" w:hAnsi="Times New Roman" w:cs="Times New Roman"/>
              </w:rPr>
              <w:t>.00</w:t>
            </w:r>
          </w:p>
        </w:tc>
      </w:tr>
      <w:tr w:rsidR="00934EC0" w:rsidRPr="009322AC" w:rsidTr="008D5833">
        <w:tc>
          <w:tcPr>
            <w:tcW w:w="2910" w:type="dxa"/>
          </w:tcPr>
          <w:p w:rsidR="00934EC0" w:rsidRPr="009322AC" w:rsidRDefault="00E736C2" w:rsidP="00C420FF">
            <w:pPr>
              <w:jc w:val="left"/>
              <w:rPr>
                <w:rFonts w:ascii="Times New Roman" w:hAnsi="Times New Roman" w:cs="Times New Roman"/>
                <w:b/>
              </w:rPr>
            </w:pPr>
            <w:r w:rsidRPr="009322AC">
              <w:rPr>
                <w:rFonts w:ascii="Times New Roman" w:hAnsi="Times New Roman" w:cs="Times New Roman"/>
                <w:b/>
              </w:rPr>
              <w:t>Ders Görüşme</w:t>
            </w:r>
            <w:r w:rsidR="00934EC0" w:rsidRPr="009322AC">
              <w:rPr>
                <w:rFonts w:ascii="Times New Roman" w:hAnsi="Times New Roman" w:cs="Times New Roman"/>
                <w:b/>
              </w:rPr>
              <w:t xml:space="preserve"> Gün ve Saatleri</w:t>
            </w:r>
          </w:p>
        </w:tc>
        <w:tc>
          <w:tcPr>
            <w:tcW w:w="6150" w:type="dxa"/>
          </w:tcPr>
          <w:p w:rsidR="00934EC0" w:rsidRPr="009322AC" w:rsidRDefault="004E18A2" w:rsidP="00543D6A">
            <w:pPr>
              <w:rPr>
                <w:rFonts w:ascii="Times New Roman" w:hAnsi="Times New Roman" w:cs="Times New Roman"/>
              </w:rPr>
            </w:pPr>
            <w:r w:rsidRPr="009322AC">
              <w:rPr>
                <w:rFonts w:ascii="Times New Roman" w:hAnsi="Times New Roman" w:cs="Times New Roman"/>
              </w:rPr>
              <w:t xml:space="preserve">Salı         </w:t>
            </w:r>
            <w:r w:rsidR="00BF57C4" w:rsidRPr="009322AC">
              <w:rPr>
                <w:rFonts w:ascii="Times New Roman" w:hAnsi="Times New Roman" w:cs="Times New Roman"/>
              </w:rPr>
              <w:t>1</w:t>
            </w:r>
            <w:r w:rsidRPr="009322AC">
              <w:rPr>
                <w:rFonts w:ascii="Times New Roman" w:hAnsi="Times New Roman" w:cs="Times New Roman"/>
              </w:rPr>
              <w:t>5</w:t>
            </w:r>
            <w:r w:rsidR="006132CF" w:rsidRPr="009322AC">
              <w:rPr>
                <w:rFonts w:ascii="Times New Roman" w:hAnsi="Times New Roman" w:cs="Times New Roman"/>
              </w:rPr>
              <w:t>.</w:t>
            </w:r>
            <w:r w:rsidR="00543D6A" w:rsidRPr="009322AC">
              <w:rPr>
                <w:rFonts w:ascii="Times New Roman" w:hAnsi="Times New Roman" w:cs="Times New Roman"/>
              </w:rPr>
              <w:t>00-1</w:t>
            </w:r>
            <w:r w:rsidRPr="009322AC">
              <w:rPr>
                <w:rFonts w:ascii="Times New Roman" w:hAnsi="Times New Roman" w:cs="Times New Roman"/>
              </w:rPr>
              <w:t>7</w:t>
            </w:r>
            <w:r w:rsidR="006132CF" w:rsidRPr="009322AC">
              <w:rPr>
                <w:rFonts w:ascii="Times New Roman" w:hAnsi="Times New Roman" w:cs="Times New Roman"/>
              </w:rPr>
              <w:t>.</w:t>
            </w:r>
            <w:r w:rsidR="00543D6A" w:rsidRPr="009322AC">
              <w:rPr>
                <w:rFonts w:ascii="Times New Roman" w:hAnsi="Times New Roman" w:cs="Times New Roman"/>
              </w:rPr>
              <w:t>00</w:t>
            </w:r>
          </w:p>
        </w:tc>
      </w:tr>
      <w:tr w:rsidR="00C1423C" w:rsidRPr="009322AC" w:rsidTr="008D5833">
        <w:tc>
          <w:tcPr>
            <w:tcW w:w="2910" w:type="dxa"/>
          </w:tcPr>
          <w:p w:rsidR="00C1423C" w:rsidRPr="009322AC" w:rsidRDefault="00C1423C" w:rsidP="00C420FF">
            <w:pPr>
              <w:jc w:val="left"/>
              <w:rPr>
                <w:rFonts w:ascii="Times New Roman" w:hAnsi="Times New Roman" w:cs="Times New Roman"/>
                <w:b/>
              </w:rPr>
            </w:pPr>
            <w:r w:rsidRPr="009322AC">
              <w:rPr>
                <w:rFonts w:ascii="Times New Roman" w:hAnsi="Times New Roman" w:cs="Times New Roman"/>
                <w:b/>
              </w:rPr>
              <w:t>İletişim Bilgileri</w:t>
            </w:r>
          </w:p>
        </w:tc>
        <w:tc>
          <w:tcPr>
            <w:tcW w:w="6150" w:type="dxa"/>
          </w:tcPr>
          <w:p w:rsidR="00C1423C" w:rsidRPr="009322AC" w:rsidRDefault="0065213C" w:rsidP="00543D6A">
            <w:pPr>
              <w:rPr>
                <w:rFonts w:ascii="Times New Roman" w:hAnsi="Times New Roman" w:cs="Times New Roman"/>
              </w:rPr>
            </w:pPr>
            <w:hyperlink r:id="rId7" w:history="1">
              <w:r w:rsidR="00BF57C4" w:rsidRPr="009322AC">
                <w:rPr>
                  <w:rStyle w:val="Kpr"/>
                  <w:rFonts w:ascii="Times New Roman" w:hAnsi="Times New Roman" w:cs="Times New Roman"/>
                </w:rPr>
                <w:t>m.kabakulak@harran.edu.tr</w:t>
              </w:r>
            </w:hyperlink>
            <w:r w:rsidR="00B74794" w:rsidRPr="009322AC">
              <w:rPr>
                <w:rFonts w:ascii="Times New Roman" w:hAnsi="Times New Roman" w:cs="Times New Roman"/>
              </w:rPr>
              <w:t>0</w:t>
            </w:r>
            <w:r w:rsidR="00C1423C" w:rsidRPr="009322AC">
              <w:rPr>
                <w:rFonts w:ascii="Times New Roman" w:hAnsi="Times New Roman" w:cs="Times New Roman"/>
              </w:rPr>
              <w:t>41431830</w:t>
            </w:r>
            <w:r w:rsidR="006007CD" w:rsidRPr="009322AC">
              <w:rPr>
                <w:rFonts w:ascii="Times New Roman" w:hAnsi="Times New Roman" w:cs="Times New Roman"/>
              </w:rPr>
              <w:t>0</w:t>
            </w:r>
            <w:r w:rsidR="00C1423C" w:rsidRPr="009322AC">
              <w:rPr>
                <w:rFonts w:ascii="Times New Roman" w:hAnsi="Times New Roman" w:cs="Times New Roman"/>
              </w:rPr>
              <w:t>0</w:t>
            </w:r>
            <w:r w:rsidR="00BF57C4" w:rsidRPr="009322AC">
              <w:rPr>
                <w:rFonts w:ascii="Times New Roman" w:hAnsi="Times New Roman" w:cs="Times New Roman"/>
              </w:rPr>
              <w:t>-2856</w:t>
            </w:r>
          </w:p>
        </w:tc>
      </w:tr>
      <w:tr w:rsidR="00934EC0" w:rsidRPr="009322AC" w:rsidTr="008D5833">
        <w:tc>
          <w:tcPr>
            <w:tcW w:w="2910" w:type="dxa"/>
          </w:tcPr>
          <w:p w:rsidR="00934EC0" w:rsidRPr="009322AC" w:rsidRDefault="00934EC0" w:rsidP="00C420FF">
            <w:pPr>
              <w:jc w:val="left"/>
              <w:rPr>
                <w:rFonts w:ascii="Times New Roman" w:hAnsi="Times New Roman" w:cs="Times New Roman"/>
                <w:b/>
              </w:rPr>
            </w:pPr>
            <w:r w:rsidRPr="009322AC">
              <w:rPr>
                <w:rFonts w:ascii="Times New Roman" w:hAnsi="Times New Roman" w:cs="Times New Roman"/>
                <w:b/>
              </w:rPr>
              <w:t>Öğretim Yöntemi ve Ders Hazırlık</w:t>
            </w:r>
          </w:p>
        </w:tc>
        <w:tc>
          <w:tcPr>
            <w:tcW w:w="6150" w:type="dxa"/>
          </w:tcPr>
          <w:p w:rsidR="002B01F6" w:rsidRPr="009322AC" w:rsidRDefault="002B01F6" w:rsidP="002B01F6">
            <w:pPr>
              <w:rPr>
                <w:rFonts w:ascii="Times New Roman" w:hAnsi="Times New Roman" w:cs="Times New Roman"/>
              </w:rPr>
            </w:pPr>
            <w:r w:rsidRPr="009322AC">
              <w:rPr>
                <w:rFonts w:ascii="Times New Roman" w:hAnsi="Times New Roman" w:cs="Times New Roman"/>
              </w:rPr>
              <w:t>Yüz yüze. Konu anlatım, Soru-yanıt, örnek çözümler, doküman incelemesi</w:t>
            </w:r>
          </w:p>
          <w:p w:rsidR="00934EC0" w:rsidRPr="009322AC" w:rsidRDefault="002B01F6" w:rsidP="002B01F6">
            <w:pPr>
              <w:rPr>
                <w:rFonts w:ascii="Times New Roman" w:hAnsi="Times New Roman" w:cs="Times New Roman"/>
              </w:rPr>
            </w:pPr>
            <w:r w:rsidRPr="009322AC">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E818E1" w:rsidRPr="009322AC" w:rsidTr="008D5833">
        <w:tc>
          <w:tcPr>
            <w:tcW w:w="2910" w:type="dxa"/>
          </w:tcPr>
          <w:p w:rsidR="00E818E1" w:rsidRPr="009322AC" w:rsidRDefault="00E818E1" w:rsidP="00E818E1">
            <w:pPr>
              <w:jc w:val="left"/>
              <w:rPr>
                <w:rFonts w:ascii="Times New Roman" w:hAnsi="Times New Roman" w:cs="Times New Roman"/>
                <w:b/>
              </w:rPr>
            </w:pPr>
            <w:r w:rsidRPr="009322AC">
              <w:rPr>
                <w:rFonts w:ascii="Times New Roman" w:hAnsi="Times New Roman" w:cs="Times New Roman"/>
                <w:b/>
              </w:rPr>
              <w:t>Dersin Amacı</w:t>
            </w:r>
          </w:p>
        </w:tc>
        <w:tc>
          <w:tcPr>
            <w:tcW w:w="6150" w:type="dxa"/>
          </w:tcPr>
          <w:p w:rsidR="00E818E1" w:rsidRPr="009322AC" w:rsidRDefault="009322AC" w:rsidP="00E818E1">
            <w:pPr>
              <w:rPr>
                <w:rFonts w:ascii="Times New Roman" w:hAnsi="Times New Roman" w:cs="Times New Roman"/>
              </w:rPr>
            </w:pPr>
            <w:r w:rsidRPr="009322AC">
              <w:rPr>
                <w:rFonts w:ascii="Times New Roman" w:hAnsi="Times New Roman" w:cs="Times New Roman"/>
                <w:bCs/>
              </w:rPr>
              <w:t>Malzemelerin, projeye ve standartlara uygun bir şekilde seçilmesi ve panoya montajının yapılması,  cihazlar arası kablo ve bara bağlantılarının hatasız ve standartlara uygun bir şekilde yapılması, panoların her türlü testlerinin yapılması ve yerine montajı yeterliklerini kazandırmak amaçlanmaktadır</w:t>
            </w:r>
          </w:p>
        </w:tc>
      </w:tr>
      <w:tr w:rsidR="00E818E1" w:rsidRPr="009322AC" w:rsidTr="00EE1422">
        <w:trPr>
          <w:trHeight w:val="77"/>
        </w:trPr>
        <w:tc>
          <w:tcPr>
            <w:tcW w:w="2910" w:type="dxa"/>
          </w:tcPr>
          <w:p w:rsidR="00E818E1" w:rsidRPr="009322AC" w:rsidRDefault="00E818E1" w:rsidP="00E818E1">
            <w:pPr>
              <w:jc w:val="left"/>
              <w:rPr>
                <w:rFonts w:ascii="Times New Roman" w:hAnsi="Times New Roman" w:cs="Times New Roman"/>
                <w:b/>
              </w:rPr>
            </w:pPr>
            <w:r w:rsidRPr="009322AC">
              <w:rPr>
                <w:rFonts w:ascii="Times New Roman" w:hAnsi="Times New Roman" w:cs="Times New Roman"/>
                <w:b/>
              </w:rPr>
              <w:t>Dersin Öğrenme Çıktıları</w:t>
            </w:r>
          </w:p>
        </w:tc>
        <w:tc>
          <w:tcPr>
            <w:tcW w:w="6150" w:type="dxa"/>
          </w:tcPr>
          <w:p w:rsidR="009322AC" w:rsidRPr="009322AC" w:rsidRDefault="009322AC" w:rsidP="009322AC">
            <w:pPr>
              <w:spacing w:line="0" w:lineRule="atLeast"/>
              <w:rPr>
                <w:rFonts w:ascii="Times New Roman" w:hAnsi="Times New Roman" w:cs="Times New Roman"/>
              </w:rPr>
            </w:pPr>
            <w:r w:rsidRPr="009322AC">
              <w:rPr>
                <w:rFonts w:ascii="Times New Roman" w:hAnsi="Times New Roman" w:cs="Times New Roman"/>
              </w:rPr>
              <w:t>Dersin sonunda öğrenci;</w:t>
            </w:r>
          </w:p>
          <w:p w:rsidR="009322AC" w:rsidRPr="009322AC" w:rsidRDefault="009322AC" w:rsidP="009322AC">
            <w:pPr>
              <w:rPr>
                <w:rFonts w:ascii="Times New Roman" w:hAnsi="Times New Roman" w:cs="Times New Roman"/>
                <w:bCs/>
                <w:color w:val="000000"/>
              </w:rPr>
            </w:pPr>
            <w:r w:rsidRPr="009322AC">
              <w:rPr>
                <w:rFonts w:ascii="Times New Roman" w:hAnsi="Times New Roman" w:cs="Times New Roman"/>
                <w:b/>
                <w:bCs/>
                <w:color w:val="000000"/>
              </w:rPr>
              <w:t>1.</w:t>
            </w:r>
            <w:r w:rsidRPr="009322AC">
              <w:rPr>
                <w:rFonts w:ascii="Times New Roman" w:hAnsi="Times New Roman" w:cs="Times New Roman"/>
                <w:bCs/>
                <w:color w:val="000000"/>
              </w:rPr>
              <w:t xml:space="preserve"> Pano tiplerini öğrenir.</w:t>
            </w:r>
          </w:p>
          <w:p w:rsidR="009322AC" w:rsidRPr="009322AC" w:rsidRDefault="009322AC" w:rsidP="009322AC">
            <w:pPr>
              <w:rPr>
                <w:rFonts w:ascii="Times New Roman" w:hAnsi="Times New Roman" w:cs="Times New Roman"/>
                <w:bCs/>
                <w:color w:val="000000"/>
              </w:rPr>
            </w:pPr>
            <w:r w:rsidRPr="009322AC">
              <w:rPr>
                <w:rFonts w:ascii="Times New Roman" w:hAnsi="Times New Roman" w:cs="Times New Roman"/>
                <w:b/>
                <w:bCs/>
                <w:color w:val="000000"/>
              </w:rPr>
              <w:t>2.</w:t>
            </w:r>
            <w:r w:rsidRPr="009322AC">
              <w:rPr>
                <w:rFonts w:ascii="Times New Roman" w:hAnsi="Times New Roman" w:cs="Times New Roman"/>
                <w:bCs/>
                <w:color w:val="000000"/>
              </w:rPr>
              <w:t xml:space="preserve"> Pano elemanların tanır.</w:t>
            </w:r>
          </w:p>
          <w:p w:rsidR="009322AC" w:rsidRPr="009322AC" w:rsidRDefault="009322AC" w:rsidP="009322AC">
            <w:pPr>
              <w:rPr>
                <w:rFonts w:ascii="Times New Roman" w:hAnsi="Times New Roman" w:cs="Times New Roman"/>
                <w:bCs/>
                <w:color w:val="000000"/>
              </w:rPr>
            </w:pPr>
            <w:r w:rsidRPr="009322AC">
              <w:rPr>
                <w:rFonts w:ascii="Times New Roman" w:hAnsi="Times New Roman" w:cs="Times New Roman"/>
                <w:b/>
                <w:bCs/>
                <w:color w:val="000000"/>
              </w:rPr>
              <w:t>3.</w:t>
            </w:r>
            <w:r w:rsidRPr="009322AC">
              <w:rPr>
                <w:rFonts w:ascii="Times New Roman" w:hAnsi="Times New Roman" w:cs="Times New Roman"/>
                <w:bCs/>
                <w:color w:val="000000"/>
              </w:rPr>
              <w:t xml:space="preserve"> Pano projelerini okur.</w:t>
            </w:r>
          </w:p>
          <w:p w:rsidR="009322AC" w:rsidRPr="009322AC" w:rsidRDefault="009322AC" w:rsidP="009322AC">
            <w:pPr>
              <w:rPr>
                <w:rFonts w:ascii="Times New Roman" w:hAnsi="Times New Roman" w:cs="Times New Roman"/>
                <w:bCs/>
                <w:color w:val="000000"/>
              </w:rPr>
            </w:pPr>
            <w:r w:rsidRPr="009322AC">
              <w:rPr>
                <w:rFonts w:ascii="Times New Roman" w:hAnsi="Times New Roman" w:cs="Times New Roman"/>
                <w:b/>
                <w:bCs/>
                <w:color w:val="000000"/>
              </w:rPr>
              <w:t xml:space="preserve">4. </w:t>
            </w:r>
            <w:r w:rsidRPr="009322AC">
              <w:rPr>
                <w:rFonts w:ascii="Times New Roman" w:hAnsi="Times New Roman" w:cs="Times New Roman"/>
                <w:bCs/>
                <w:color w:val="000000"/>
              </w:rPr>
              <w:t>Panoyu montaja hazırlar.</w:t>
            </w:r>
          </w:p>
          <w:p w:rsidR="009322AC" w:rsidRPr="009322AC" w:rsidRDefault="009322AC" w:rsidP="009322AC">
            <w:pPr>
              <w:rPr>
                <w:rFonts w:ascii="Times New Roman" w:hAnsi="Times New Roman" w:cs="Times New Roman"/>
                <w:bCs/>
                <w:color w:val="000000"/>
              </w:rPr>
            </w:pPr>
            <w:r w:rsidRPr="009322AC">
              <w:rPr>
                <w:rFonts w:ascii="Times New Roman" w:hAnsi="Times New Roman" w:cs="Times New Roman"/>
                <w:b/>
                <w:bCs/>
                <w:color w:val="000000"/>
              </w:rPr>
              <w:t xml:space="preserve">5. </w:t>
            </w:r>
            <w:r w:rsidRPr="009322AC">
              <w:rPr>
                <w:rFonts w:ascii="Times New Roman" w:hAnsi="Times New Roman" w:cs="Times New Roman"/>
                <w:bCs/>
                <w:color w:val="000000"/>
              </w:rPr>
              <w:t>Panolarda Bara , Kablo Ve İzolatör montajı yapar.</w:t>
            </w:r>
          </w:p>
          <w:p w:rsidR="00E818E1" w:rsidRPr="009322AC" w:rsidRDefault="009322AC" w:rsidP="009322AC">
            <w:pPr>
              <w:tabs>
                <w:tab w:val="left" w:pos="838"/>
              </w:tabs>
              <w:rPr>
                <w:rFonts w:ascii="Times New Roman" w:hAnsi="Times New Roman" w:cs="Times New Roman"/>
                <w:color w:val="000000"/>
                <w:shd w:val="clear" w:color="auto" w:fill="FFFFFF"/>
              </w:rPr>
            </w:pPr>
            <w:r w:rsidRPr="009322AC">
              <w:rPr>
                <w:rFonts w:ascii="Times New Roman" w:hAnsi="Times New Roman" w:cs="Times New Roman"/>
                <w:b/>
                <w:bCs/>
                <w:color w:val="000000"/>
              </w:rPr>
              <w:t xml:space="preserve">6. </w:t>
            </w:r>
            <w:r w:rsidRPr="009322AC">
              <w:rPr>
                <w:rFonts w:ascii="Times New Roman" w:hAnsi="Times New Roman" w:cs="Times New Roman"/>
                <w:bCs/>
                <w:color w:val="000000"/>
              </w:rPr>
              <w:t>Panonun montajı ve kablo bağlantılarını yapar.</w:t>
            </w:r>
          </w:p>
        </w:tc>
      </w:tr>
      <w:tr w:rsidR="00E818E1" w:rsidRPr="009322AC" w:rsidTr="008D5833">
        <w:tc>
          <w:tcPr>
            <w:tcW w:w="2910" w:type="dxa"/>
          </w:tcPr>
          <w:p w:rsidR="00E818E1" w:rsidRPr="009322AC" w:rsidRDefault="00E818E1" w:rsidP="00E818E1">
            <w:pPr>
              <w:jc w:val="left"/>
              <w:rPr>
                <w:rFonts w:ascii="Times New Roman" w:hAnsi="Times New Roman" w:cs="Times New Roman"/>
                <w:b/>
              </w:rPr>
            </w:pPr>
          </w:p>
        </w:tc>
        <w:tc>
          <w:tcPr>
            <w:tcW w:w="6150" w:type="dxa"/>
          </w:tcPr>
          <w:p w:rsidR="00E818E1" w:rsidRPr="009322AC" w:rsidRDefault="00E818E1" w:rsidP="00E818E1">
            <w:pPr>
              <w:rPr>
                <w:rFonts w:ascii="Times New Roman" w:hAnsi="Times New Roman" w:cs="Times New Roman"/>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7966"/>
      </w:tblGrid>
      <w:tr w:rsidR="006132CF" w:rsidRPr="009322AC" w:rsidTr="00EF73BB">
        <w:tc>
          <w:tcPr>
            <w:tcW w:w="1096" w:type="dxa"/>
          </w:tcPr>
          <w:p w:rsidR="006132CF" w:rsidRPr="009322AC" w:rsidRDefault="006132CF" w:rsidP="00E57A91">
            <w:pPr>
              <w:jc w:val="center"/>
              <w:rPr>
                <w:rFonts w:ascii="Times New Roman" w:hAnsi="Times New Roman" w:cs="Times New Roman"/>
                <w:b/>
              </w:rPr>
            </w:pPr>
            <w:r w:rsidRPr="009322AC">
              <w:rPr>
                <w:rFonts w:ascii="Times New Roman" w:hAnsi="Times New Roman" w:cs="Times New Roman"/>
                <w:b/>
              </w:rPr>
              <w:t>Haftalar</w:t>
            </w:r>
          </w:p>
        </w:tc>
        <w:tc>
          <w:tcPr>
            <w:tcW w:w="7966" w:type="dxa"/>
          </w:tcPr>
          <w:p w:rsidR="006132CF" w:rsidRPr="009322AC" w:rsidRDefault="006132CF" w:rsidP="00E57A91">
            <w:pPr>
              <w:jc w:val="center"/>
              <w:rPr>
                <w:rFonts w:ascii="Times New Roman" w:hAnsi="Times New Roman" w:cs="Times New Roman"/>
                <w:b/>
              </w:rPr>
            </w:pPr>
            <w:r w:rsidRPr="009322AC">
              <w:rPr>
                <w:rFonts w:ascii="Times New Roman" w:hAnsi="Times New Roman" w:cs="Times New Roman"/>
                <w:b/>
              </w:rPr>
              <w:t>Konular</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Pano tipini seçmek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2</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bCs/>
                <w:color w:val="000000"/>
              </w:rPr>
              <w:t>Panoyu Montaja Hazırlama</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3</w:t>
            </w:r>
          </w:p>
        </w:tc>
        <w:tc>
          <w:tcPr>
            <w:tcW w:w="7966" w:type="dxa"/>
            <w:vAlign w:val="center"/>
          </w:tcPr>
          <w:p w:rsidR="009322AC" w:rsidRPr="009322AC" w:rsidRDefault="009322AC" w:rsidP="009322AC">
            <w:pPr>
              <w:tabs>
                <w:tab w:val="left" w:pos="907"/>
              </w:tabs>
              <w:rPr>
                <w:rFonts w:ascii="Times New Roman" w:hAnsi="Times New Roman" w:cs="Times New Roman"/>
                <w:color w:val="000000"/>
              </w:rPr>
            </w:pPr>
            <w:r w:rsidRPr="009322AC">
              <w:rPr>
                <w:rFonts w:ascii="Times New Roman" w:hAnsi="Times New Roman" w:cs="Times New Roman"/>
              </w:rPr>
              <w:t>Taşıyıcı Ray Kataloglarını İncelemesi ve seçimi</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4</w:t>
            </w:r>
          </w:p>
        </w:tc>
        <w:tc>
          <w:tcPr>
            <w:tcW w:w="7966" w:type="dxa"/>
            <w:vAlign w:val="bottom"/>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Panolarda Bara, Kablo Ve İzolatör Montajı Yapmak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5</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Panolarda Bara,KabloVe İzolatör Montajı Yapmak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6</w:t>
            </w:r>
          </w:p>
        </w:tc>
        <w:tc>
          <w:tcPr>
            <w:tcW w:w="7966" w:type="dxa"/>
            <w:vAlign w:val="center"/>
          </w:tcPr>
          <w:p w:rsidR="009322AC" w:rsidRPr="009322AC" w:rsidRDefault="00764279" w:rsidP="009322AC">
            <w:pPr>
              <w:tabs>
                <w:tab w:val="left" w:pos="907"/>
              </w:tabs>
              <w:autoSpaceDE w:val="0"/>
              <w:autoSpaceDN w:val="0"/>
              <w:adjustRightInd w:val="0"/>
              <w:rPr>
                <w:rFonts w:ascii="Times New Roman" w:hAnsi="Times New Roman" w:cs="Times New Roman"/>
                <w:color w:val="000000"/>
              </w:rPr>
            </w:pPr>
            <w:r>
              <w:rPr>
                <w:rFonts w:ascii="Times New Roman" w:hAnsi="Times New Roman" w:cs="Times New Roman"/>
                <w:b/>
              </w:rPr>
              <w:t xml:space="preserve">Kısa sınav + </w:t>
            </w:r>
            <w:r w:rsidR="009322AC" w:rsidRPr="009322AC">
              <w:rPr>
                <w:rFonts w:ascii="Times New Roman" w:hAnsi="Times New Roman" w:cs="Times New Roman"/>
              </w:rPr>
              <w:t>Klemens Kataloglarının İncelenmesi ve Klemens Seçimi</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7</w:t>
            </w:r>
          </w:p>
        </w:tc>
        <w:tc>
          <w:tcPr>
            <w:tcW w:w="7966" w:type="dxa"/>
            <w:vAlign w:val="center"/>
          </w:tcPr>
          <w:p w:rsidR="009322AC" w:rsidRPr="009322AC" w:rsidRDefault="00D45D6B" w:rsidP="009322AC">
            <w:pPr>
              <w:rPr>
                <w:rFonts w:ascii="Times New Roman" w:hAnsi="Times New Roman" w:cs="Times New Roman"/>
                <w:b/>
                <w:color w:val="000000"/>
              </w:rPr>
            </w:pPr>
            <w:r w:rsidRPr="009322AC">
              <w:rPr>
                <w:rFonts w:ascii="Times New Roman" w:hAnsi="Times New Roman" w:cs="Times New Roman"/>
              </w:rPr>
              <w:t>Klemens Kataloglarının İncelenmesi ve Klemens Seçimi</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8</w:t>
            </w:r>
          </w:p>
        </w:tc>
        <w:tc>
          <w:tcPr>
            <w:tcW w:w="7966" w:type="dxa"/>
            <w:vAlign w:val="center"/>
          </w:tcPr>
          <w:p w:rsidR="009322AC" w:rsidRPr="009322AC" w:rsidRDefault="009322AC" w:rsidP="009322AC">
            <w:pPr>
              <w:tabs>
                <w:tab w:val="num" w:pos="428"/>
              </w:tabs>
              <w:rPr>
                <w:rFonts w:ascii="Times New Roman" w:hAnsi="Times New Roman" w:cs="Times New Roman"/>
              </w:rPr>
            </w:pPr>
            <w:r w:rsidRPr="009322AC">
              <w:rPr>
                <w:rFonts w:ascii="Times New Roman" w:hAnsi="Times New Roman" w:cs="Times New Roman"/>
              </w:rPr>
              <w:t>Pano yerleşim krokisinin çizimi sırasında dikkat edilecek noktalar</w:t>
            </w:r>
          </w:p>
          <w:p w:rsidR="009322AC" w:rsidRPr="009322AC" w:rsidRDefault="009322AC" w:rsidP="009322AC">
            <w:pPr>
              <w:tabs>
                <w:tab w:val="num" w:pos="428"/>
              </w:tabs>
              <w:rPr>
                <w:rFonts w:ascii="Times New Roman" w:hAnsi="Times New Roman" w:cs="Times New Roman"/>
              </w:rPr>
            </w:pPr>
            <w:r w:rsidRPr="009322AC">
              <w:rPr>
                <w:rFonts w:ascii="Times New Roman" w:hAnsi="Times New Roman" w:cs="Times New Roman"/>
              </w:rPr>
              <w:t>Kroki çizimi</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9</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Vidaları seçmek, Civataları seçmek, Kanal tipini ve boyutunu seçmek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10</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Taşıyıcı rayı seçmek, Alınan ölçülerde kesmek, Ray uçlarını düzeltmek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11</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Mesnet izolatörlerinin montajını yapmak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12</w:t>
            </w:r>
          </w:p>
        </w:tc>
        <w:tc>
          <w:tcPr>
            <w:tcW w:w="7966" w:type="dxa"/>
            <w:vAlign w:val="center"/>
          </w:tcPr>
          <w:p w:rsidR="009322AC" w:rsidRPr="009322AC" w:rsidRDefault="009322AC" w:rsidP="009322AC">
            <w:pPr>
              <w:tabs>
                <w:tab w:val="left" w:pos="454"/>
              </w:tabs>
              <w:rPr>
                <w:rFonts w:ascii="Times New Roman" w:hAnsi="Times New Roman" w:cs="Times New Roman"/>
                <w:color w:val="000000"/>
              </w:rPr>
            </w:pPr>
            <w:r w:rsidRPr="009322AC">
              <w:rPr>
                <w:rFonts w:ascii="Times New Roman" w:hAnsi="Times New Roman" w:cs="Times New Roman"/>
                <w:bCs/>
              </w:rPr>
              <w:t xml:space="preserve">Panolarda kullanılan kabloları seçerek cihazlar arası kablo ölçümü alıp kabloları kesmek, </w:t>
            </w:r>
            <w:r w:rsidRPr="009322AC">
              <w:rPr>
                <w:rFonts w:ascii="Times New Roman" w:hAnsi="Times New Roman" w:cs="Times New Roman"/>
              </w:rPr>
              <w:t>Kablo ucunu soyarak hatasız pabuç/yüksük takmak</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13</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Panonun Yerine Montajı Ve Kablo Bağlantıları</w:t>
            </w:r>
          </w:p>
        </w:tc>
      </w:tr>
      <w:tr w:rsidR="009322AC" w:rsidRPr="009322AC" w:rsidTr="00ED271B">
        <w:tc>
          <w:tcPr>
            <w:tcW w:w="1096" w:type="dxa"/>
          </w:tcPr>
          <w:p w:rsidR="009322AC" w:rsidRPr="009322AC" w:rsidRDefault="009322AC" w:rsidP="009322AC">
            <w:pPr>
              <w:jc w:val="center"/>
              <w:rPr>
                <w:rFonts w:ascii="Times New Roman" w:hAnsi="Times New Roman" w:cs="Times New Roman"/>
                <w:b/>
              </w:rPr>
            </w:pPr>
            <w:r w:rsidRPr="009322AC">
              <w:rPr>
                <w:rFonts w:ascii="Times New Roman" w:hAnsi="Times New Roman" w:cs="Times New Roman"/>
                <w:b/>
              </w:rPr>
              <w:t>14</w:t>
            </w:r>
          </w:p>
        </w:tc>
        <w:tc>
          <w:tcPr>
            <w:tcW w:w="7966" w:type="dxa"/>
            <w:vAlign w:val="center"/>
          </w:tcPr>
          <w:p w:rsidR="009322AC" w:rsidRPr="009322AC" w:rsidRDefault="009322AC" w:rsidP="009322AC">
            <w:pPr>
              <w:rPr>
                <w:rFonts w:ascii="Times New Roman" w:hAnsi="Times New Roman" w:cs="Times New Roman"/>
                <w:color w:val="000000"/>
              </w:rPr>
            </w:pPr>
            <w:r w:rsidRPr="009322AC">
              <w:rPr>
                <w:rFonts w:ascii="Times New Roman" w:hAnsi="Times New Roman" w:cs="Times New Roman"/>
              </w:rPr>
              <w:t>Panonun Yerine Montajı Ve Kablo Bağlantıları</w:t>
            </w:r>
          </w:p>
        </w:tc>
      </w:tr>
      <w:tr w:rsidR="00D45D6B" w:rsidRPr="009322AC" w:rsidTr="00ED271B">
        <w:tc>
          <w:tcPr>
            <w:tcW w:w="1096" w:type="dxa"/>
          </w:tcPr>
          <w:p w:rsidR="00D45D6B" w:rsidRPr="009322AC" w:rsidRDefault="00D45D6B" w:rsidP="009322AC">
            <w:pPr>
              <w:jc w:val="center"/>
              <w:rPr>
                <w:rFonts w:ascii="Times New Roman" w:hAnsi="Times New Roman" w:cs="Times New Roman"/>
                <w:b/>
              </w:rPr>
            </w:pPr>
            <w:r>
              <w:rPr>
                <w:rFonts w:ascii="Times New Roman" w:hAnsi="Times New Roman" w:cs="Times New Roman"/>
                <w:b/>
              </w:rPr>
              <w:t>15</w:t>
            </w:r>
          </w:p>
        </w:tc>
        <w:tc>
          <w:tcPr>
            <w:tcW w:w="7966" w:type="dxa"/>
            <w:vAlign w:val="center"/>
          </w:tcPr>
          <w:p w:rsidR="00D45D6B" w:rsidRPr="009322AC" w:rsidRDefault="00D45D6B" w:rsidP="009322AC">
            <w:pPr>
              <w:rPr>
                <w:rFonts w:ascii="Times New Roman" w:hAnsi="Times New Roman" w:cs="Times New Roman"/>
              </w:rPr>
            </w:pPr>
            <w:r>
              <w:rPr>
                <w:rFonts w:ascii="Times New Roman" w:hAnsi="Times New Roman" w:cs="Times New Roman"/>
              </w:rPr>
              <w:t>Genel Tekrar</w:t>
            </w:r>
          </w:p>
        </w:tc>
      </w:tr>
    </w:tbl>
    <w:tbl>
      <w:tblPr>
        <w:tblStyle w:val="TabloKlavuzu"/>
        <w:tblW w:w="0" w:type="auto"/>
        <w:tblLook w:val="04A0"/>
      </w:tblPr>
      <w:tblGrid>
        <w:gridCol w:w="2910"/>
        <w:gridCol w:w="6150"/>
      </w:tblGrid>
      <w:tr w:rsidR="00864D58" w:rsidRPr="009322AC" w:rsidTr="008D5833">
        <w:tc>
          <w:tcPr>
            <w:tcW w:w="2910" w:type="dxa"/>
          </w:tcPr>
          <w:p w:rsidR="00864D58" w:rsidRPr="009322AC" w:rsidRDefault="00864D58" w:rsidP="00C420FF">
            <w:pPr>
              <w:jc w:val="left"/>
              <w:rPr>
                <w:rFonts w:ascii="Times New Roman" w:hAnsi="Times New Roman" w:cs="Times New Roman"/>
                <w:b/>
              </w:rPr>
            </w:pPr>
          </w:p>
          <w:p w:rsidR="00864D58" w:rsidRPr="009322AC" w:rsidRDefault="00864D58" w:rsidP="00C420FF">
            <w:pPr>
              <w:jc w:val="left"/>
              <w:rPr>
                <w:rFonts w:ascii="Times New Roman" w:hAnsi="Times New Roman" w:cs="Times New Roman"/>
                <w:b/>
              </w:rPr>
            </w:pPr>
          </w:p>
          <w:p w:rsidR="00864D58" w:rsidRPr="009322AC" w:rsidRDefault="00864D58" w:rsidP="00C420FF">
            <w:pPr>
              <w:jc w:val="left"/>
              <w:rPr>
                <w:rFonts w:ascii="Times New Roman" w:hAnsi="Times New Roman" w:cs="Times New Roman"/>
                <w:b/>
              </w:rPr>
            </w:pPr>
          </w:p>
          <w:p w:rsidR="00864D58" w:rsidRPr="009322AC" w:rsidRDefault="00864D58" w:rsidP="00C420FF">
            <w:pPr>
              <w:jc w:val="left"/>
              <w:rPr>
                <w:rFonts w:ascii="Times New Roman" w:hAnsi="Times New Roman" w:cs="Times New Roman"/>
                <w:b/>
              </w:rPr>
            </w:pPr>
          </w:p>
          <w:p w:rsidR="00864D58" w:rsidRPr="009322AC" w:rsidRDefault="00864D58" w:rsidP="00C420FF">
            <w:pPr>
              <w:jc w:val="left"/>
              <w:rPr>
                <w:rFonts w:ascii="Times New Roman" w:hAnsi="Times New Roman" w:cs="Times New Roman"/>
                <w:b/>
              </w:rPr>
            </w:pPr>
            <w:r w:rsidRPr="009322AC">
              <w:rPr>
                <w:rFonts w:ascii="Times New Roman" w:hAnsi="Times New Roman" w:cs="Times New Roman"/>
                <w:b/>
              </w:rPr>
              <w:t>Ölçme-Değerlendirme</w:t>
            </w:r>
          </w:p>
        </w:tc>
        <w:tc>
          <w:tcPr>
            <w:tcW w:w="6150" w:type="dxa"/>
          </w:tcPr>
          <w:p w:rsidR="00864D58" w:rsidRPr="009322AC" w:rsidRDefault="00864D58" w:rsidP="00864D58">
            <w:pPr>
              <w:rPr>
                <w:rFonts w:ascii="Times New Roman" w:hAnsi="Times New Roman" w:cs="Times New Roman"/>
              </w:rPr>
            </w:pPr>
            <w:r w:rsidRPr="009322AC">
              <w:rPr>
                <w:rFonts w:ascii="Times New Roman" w:hAnsi="Times New Roman" w:cs="Times New Roman"/>
              </w:rPr>
              <w:t xml:space="preserve">Bu ders kapsamında 1 (bir) Ara Sınav, </w:t>
            </w:r>
            <w:r w:rsidR="009322AC" w:rsidRPr="009322AC">
              <w:rPr>
                <w:rFonts w:ascii="Times New Roman" w:hAnsi="Times New Roman" w:cs="Times New Roman"/>
              </w:rPr>
              <w:t>Laboratuvar</w:t>
            </w:r>
            <w:r w:rsidR="00A4616C" w:rsidRPr="009322AC">
              <w:rPr>
                <w:rFonts w:ascii="Times New Roman" w:hAnsi="Times New Roman" w:cs="Times New Roman"/>
              </w:rPr>
              <w:t xml:space="preserve"> veya ders içeriklerini</w:t>
            </w:r>
            <w:r w:rsidRPr="009322AC">
              <w:rPr>
                <w:rFonts w:ascii="Times New Roman" w:hAnsi="Times New Roman" w:cs="Times New Roman"/>
              </w:rPr>
              <w:t xml:space="preserve"> kapsayan 1 (bir) Kısa Sınav yapılacaktır. Her bir değerlendirme kriterinin başarı puanına etkisi yüzdelik olarak aşağıda verilmiştir.</w:t>
            </w:r>
          </w:p>
          <w:p w:rsidR="00154961" w:rsidRPr="009322AC" w:rsidRDefault="00154961" w:rsidP="00864D58">
            <w:pPr>
              <w:rPr>
                <w:rFonts w:ascii="Times New Roman" w:hAnsi="Times New Roman" w:cs="Times New Roman"/>
                <w:b/>
              </w:rPr>
            </w:pPr>
          </w:p>
          <w:p w:rsidR="00864D58" w:rsidRPr="009322AC" w:rsidRDefault="00864D58" w:rsidP="00864D58">
            <w:pPr>
              <w:rPr>
                <w:rFonts w:ascii="Times New Roman" w:hAnsi="Times New Roman" w:cs="Times New Roman"/>
              </w:rPr>
            </w:pPr>
            <w:r w:rsidRPr="009322AC">
              <w:rPr>
                <w:rFonts w:ascii="Times New Roman" w:hAnsi="Times New Roman" w:cs="Times New Roman"/>
                <w:b/>
              </w:rPr>
              <w:t>Ara Sınav :</w:t>
            </w:r>
            <w:r w:rsidRPr="009322AC">
              <w:rPr>
                <w:rFonts w:ascii="Times New Roman" w:hAnsi="Times New Roman" w:cs="Times New Roman"/>
              </w:rPr>
              <w:t xml:space="preserve"> 30 %</w:t>
            </w:r>
          </w:p>
          <w:p w:rsidR="00864D58" w:rsidRPr="009322AC" w:rsidRDefault="00864D58" w:rsidP="00864D58">
            <w:pPr>
              <w:rPr>
                <w:rFonts w:ascii="Times New Roman" w:hAnsi="Times New Roman" w:cs="Times New Roman"/>
              </w:rPr>
            </w:pPr>
            <w:r w:rsidRPr="009322AC">
              <w:rPr>
                <w:rFonts w:ascii="Times New Roman" w:hAnsi="Times New Roman" w:cs="Times New Roman"/>
                <w:b/>
              </w:rPr>
              <w:t>Kısa Sınav:</w:t>
            </w:r>
            <w:r w:rsidRPr="009322AC">
              <w:rPr>
                <w:rFonts w:ascii="Times New Roman" w:hAnsi="Times New Roman" w:cs="Times New Roman"/>
              </w:rPr>
              <w:t xml:space="preserve"> 20%</w:t>
            </w:r>
          </w:p>
          <w:p w:rsidR="00864D58" w:rsidRPr="009322AC" w:rsidRDefault="00864D58" w:rsidP="00864D58">
            <w:pPr>
              <w:rPr>
                <w:rFonts w:ascii="Times New Roman" w:hAnsi="Times New Roman" w:cs="Times New Roman"/>
              </w:rPr>
            </w:pPr>
            <w:r w:rsidRPr="009322AC">
              <w:rPr>
                <w:rFonts w:ascii="Times New Roman" w:hAnsi="Times New Roman" w:cs="Times New Roman"/>
                <w:b/>
              </w:rPr>
              <w:t>Yarıyıl</w:t>
            </w:r>
            <w:r w:rsidR="00B74794" w:rsidRPr="009322AC">
              <w:rPr>
                <w:rFonts w:ascii="Times New Roman" w:hAnsi="Times New Roman" w:cs="Times New Roman"/>
                <w:b/>
              </w:rPr>
              <w:t>S</w:t>
            </w:r>
            <w:r w:rsidRPr="009322AC">
              <w:rPr>
                <w:rFonts w:ascii="Times New Roman" w:hAnsi="Times New Roman" w:cs="Times New Roman"/>
                <w:b/>
              </w:rPr>
              <w:t>onu Sınav:    :</w:t>
            </w:r>
            <w:r w:rsidRPr="009322AC">
              <w:rPr>
                <w:rFonts w:ascii="Times New Roman" w:hAnsi="Times New Roman" w:cs="Times New Roman"/>
              </w:rPr>
              <w:t xml:space="preserve"> 50 % </w:t>
            </w:r>
          </w:p>
          <w:p w:rsidR="00ED742C" w:rsidRPr="00FD186B" w:rsidRDefault="00ED742C" w:rsidP="00ED742C">
            <w:pPr>
              <w:rPr>
                <w:rFonts w:ascii="Times New Roman" w:eastAsia="Times New Roman" w:hAnsi="Times New Roman" w:cs="Times New Roman"/>
                <w:sz w:val="20"/>
                <w:szCs w:val="20"/>
                <w:lang w:eastAsia="tr-TR" w:bidi="tr-TR"/>
              </w:rPr>
            </w:pPr>
            <w:r w:rsidRPr="00FD186B">
              <w:rPr>
                <w:rFonts w:ascii="Times New Roman" w:eastAsia="Times New Roman" w:hAnsi="Times New Roman" w:cs="Times New Roman"/>
                <w:b/>
                <w:sz w:val="20"/>
                <w:szCs w:val="20"/>
                <w:lang w:eastAsia="tr-TR" w:bidi="tr-TR"/>
              </w:rPr>
              <w:t>Ara Sınav Tarih ve Saati</w:t>
            </w:r>
            <w:r w:rsidRPr="00FD186B">
              <w:rPr>
                <w:rFonts w:ascii="Times New Roman" w:eastAsia="Times New Roman" w:hAnsi="Times New Roman" w:cs="Times New Roman"/>
                <w:sz w:val="20"/>
                <w:szCs w:val="20"/>
                <w:lang w:eastAsia="tr-TR" w:bidi="tr-TR"/>
              </w:rPr>
              <w:t xml:space="preserve">: 23.03.2020-03.04.2020 tarihleri arasında </w:t>
            </w:r>
            <w:r w:rsidRPr="00FD186B">
              <w:rPr>
                <w:rFonts w:ascii="Times New Roman" w:eastAsia="Times New Roman" w:hAnsi="Times New Roman" w:cs="Times New Roman"/>
                <w:sz w:val="20"/>
                <w:szCs w:val="20"/>
                <w:lang w:eastAsia="tr-TR" w:bidi="tr-TR"/>
              </w:rPr>
              <w:lastRenderedPageBreak/>
              <w:t xml:space="preserve">birim tarafından ilan edilecek gün ve saatte </w:t>
            </w:r>
          </w:p>
          <w:p w:rsidR="00864D58" w:rsidRPr="009322AC" w:rsidRDefault="00ED742C" w:rsidP="00ED742C">
            <w:pPr>
              <w:rPr>
                <w:rFonts w:ascii="Times New Roman" w:hAnsi="Times New Roman" w:cs="Times New Roman"/>
              </w:rPr>
            </w:pPr>
            <w:r w:rsidRPr="00FD186B">
              <w:rPr>
                <w:rFonts w:ascii="Times New Roman" w:eastAsia="Times New Roman" w:hAnsi="Times New Roman" w:cs="Times New Roman"/>
                <w:b/>
                <w:sz w:val="20"/>
                <w:szCs w:val="20"/>
                <w:lang w:eastAsia="tr-TR" w:bidi="tr-TR"/>
              </w:rPr>
              <w:t>Kısa Sınav Tarih ve Saati</w:t>
            </w:r>
            <w:r w:rsidRPr="00FD186B">
              <w:rPr>
                <w:rFonts w:ascii="Times New Roman" w:eastAsia="Times New Roman" w:hAnsi="Times New Roman" w:cs="Times New Roman"/>
                <w:sz w:val="20"/>
                <w:szCs w:val="20"/>
                <w:lang w:eastAsia="tr-TR" w:bidi="tr-TR"/>
              </w:rPr>
              <w:t>: 09-13.03.2020 (Ders Saatinde)</w:t>
            </w:r>
          </w:p>
        </w:tc>
      </w:tr>
      <w:tr w:rsidR="00B74794" w:rsidRPr="009322AC" w:rsidTr="008D5833">
        <w:tc>
          <w:tcPr>
            <w:tcW w:w="2910" w:type="dxa"/>
          </w:tcPr>
          <w:p w:rsidR="00B74794" w:rsidRPr="009322AC" w:rsidRDefault="00B74794" w:rsidP="00B74794">
            <w:pPr>
              <w:jc w:val="left"/>
              <w:rPr>
                <w:rFonts w:ascii="Times New Roman" w:hAnsi="Times New Roman" w:cs="Times New Roman"/>
                <w:b/>
              </w:rPr>
            </w:pPr>
            <w:r w:rsidRPr="009322AC">
              <w:rPr>
                <w:rFonts w:ascii="Times New Roman" w:hAnsi="Times New Roman" w:cs="Times New Roman"/>
                <w:b/>
              </w:rPr>
              <w:lastRenderedPageBreak/>
              <w:t>Kaynaklar</w:t>
            </w:r>
          </w:p>
        </w:tc>
        <w:tc>
          <w:tcPr>
            <w:tcW w:w="6150" w:type="dxa"/>
          </w:tcPr>
          <w:sdt>
            <w:sdtPr>
              <w:rPr>
                <w:rFonts w:ascii="Times New Roman" w:eastAsia="Times New Roman" w:hAnsi="Times New Roman" w:cs="Times New Roman"/>
                <w:color w:val="auto"/>
                <w:sz w:val="22"/>
                <w:szCs w:val="22"/>
              </w:rPr>
              <w:id w:val="578478507"/>
              <w:bibliography/>
            </w:sdtPr>
            <w:sdtEndPr>
              <w:rPr>
                <w:rFonts w:eastAsiaTheme="majorEastAsia"/>
                <w:color w:val="365F91" w:themeColor="accent1" w:themeShade="BF"/>
              </w:rPr>
            </w:sdtEndPr>
            <w:sdtContent>
              <w:sdt>
                <w:sdtPr>
                  <w:rPr>
                    <w:rFonts w:ascii="Times New Roman" w:hAnsi="Times New Roman" w:cs="Times New Roman"/>
                    <w:sz w:val="22"/>
                    <w:szCs w:val="22"/>
                  </w:rPr>
                  <w:id w:val="615891666"/>
                  <w:bibliography/>
                </w:sdtPr>
                <w:sdtContent>
                  <w:p w:rsidR="009322AC" w:rsidRPr="009322AC" w:rsidRDefault="009322AC" w:rsidP="009322AC">
                    <w:pPr>
                      <w:pStyle w:val="Balk1"/>
                      <w:spacing w:before="0"/>
                      <w:outlineLvl w:val="0"/>
                      <w:rPr>
                        <w:rFonts w:ascii="Times New Roman" w:hAnsi="Times New Roman" w:cs="Times New Roman"/>
                        <w:color w:val="141414"/>
                        <w:sz w:val="22"/>
                        <w:szCs w:val="22"/>
                      </w:rPr>
                    </w:pPr>
                    <w:r w:rsidRPr="009322AC">
                      <w:rPr>
                        <w:rFonts w:ascii="Times New Roman" w:hAnsi="Times New Roman" w:cs="Times New Roman"/>
                        <w:color w:val="141414"/>
                        <w:sz w:val="22"/>
                        <w:szCs w:val="22"/>
                      </w:rPr>
                      <w:t xml:space="preserve">Megep, (2011). </w:t>
                    </w:r>
                    <w:r w:rsidRPr="009322AC">
                      <w:rPr>
                        <w:rFonts w:ascii="Times New Roman" w:hAnsi="Times New Roman" w:cs="Times New Roman"/>
                        <w:i/>
                        <w:color w:val="141414"/>
                        <w:sz w:val="22"/>
                        <w:szCs w:val="22"/>
                      </w:rPr>
                      <w:t>Panoyu Montaja Hazırlama</w:t>
                    </w:r>
                    <w:r w:rsidRPr="009322AC">
                      <w:rPr>
                        <w:rFonts w:ascii="Times New Roman" w:hAnsi="Times New Roman" w:cs="Times New Roman"/>
                        <w:color w:val="141414"/>
                        <w:sz w:val="22"/>
                        <w:szCs w:val="22"/>
                      </w:rPr>
                      <w:t>, Meb, Ankara</w:t>
                    </w:r>
                  </w:p>
                  <w:p w:rsidR="00B87347" w:rsidRPr="009322AC" w:rsidRDefault="009322AC" w:rsidP="009322AC">
                    <w:pPr>
                      <w:pStyle w:val="Balk1"/>
                      <w:spacing w:before="0"/>
                      <w:outlineLvl w:val="0"/>
                      <w:rPr>
                        <w:rFonts w:ascii="Times New Roman" w:hAnsi="Times New Roman" w:cs="Times New Roman"/>
                        <w:sz w:val="22"/>
                        <w:szCs w:val="22"/>
                      </w:rPr>
                    </w:pPr>
                    <w:r w:rsidRPr="009322AC">
                      <w:rPr>
                        <w:rFonts w:ascii="Times New Roman" w:hAnsi="Times New Roman" w:cs="Times New Roman"/>
                        <w:color w:val="141414"/>
                        <w:sz w:val="22"/>
                        <w:szCs w:val="22"/>
                      </w:rPr>
                      <w:t>Aydın, M., (2016).</w:t>
                    </w:r>
                    <w:r w:rsidRPr="009322AC">
                      <w:rPr>
                        <w:rFonts w:ascii="Times New Roman" w:hAnsi="Times New Roman" w:cs="Times New Roman"/>
                        <w:i/>
                        <w:color w:val="141414"/>
                        <w:sz w:val="22"/>
                        <w:szCs w:val="22"/>
                      </w:rPr>
                      <w:t>Pano Tasarım Ve Montajı Dersi İçin Özel Olarak Hazırlanmış Temrin Defteri</w:t>
                    </w:r>
                    <w:r w:rsidRPr="009322AC">
                      <w:rPr>
                        <w:rFonts w:ascii="Times New Roman" w:hAnsi="Times New Roman" w:cs="Times New Roman"/>
                        <w:color w:val="141414"/>
                        <w:sz w:val="22"/>
                        <w:szCs w:val="22"/>
                      </w:rPr>
                      <w:t>,Akademi Yayınları, Ankara</w:t>
                    </w:r>
                  </w:p>
                </w:sdtContent>
              </w:sdt>
            </w:sdtContent>
          </w:sdt>
          <w:p w:rsidR="00B74794" w:rsidRPr="009322AC" w:rsidRDefault="00B74794" w:rsidP="003226D4">
            <w:pPr>
              <w:pStyle w:val="Kaynaka"/>
              <w:rPr>
                <w:noProof/>
                <w:sz w:val="22"/>
                <w:szCs w:val="22"/>
              </w:rPr>
            </w:pPr>
          </w:p>
        </w:tc>
      </w:tr>
    </w:tbl>
    <w:p w:rsidR="00934EC0" w:rsidRPr="009322AC" w:rsidRDefault="00934EC0" w:rsidP="00934EC0">
      <w:pPr>
        <w:jc w:val="center"/>
        <w:rPr>
          <w:rFonts w:ascii="Times New Roman" w:hAnsi="Times New Roman" w:cs="Times New Roman"/>
        </w:rPr>
      </w:pPr>
    </w:p>
    <w:tbl>
      <w:tblPr>
        <w:tblW w:w="1074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20"/>
        <w:gridCol w:w="620"/>
        <w:gridCol w:w="620"/>
        <w:gridCol w:w="620"/>
        <w:gridCol w:w="620"/>
        <w:gridCol w:w="620"/>
        <w:gridCol w:w="620"/>
        <w:gridCol w:w="620"/>
        <w:gridCol w:w="620"/>
        <w:gridCol w:w="730"/>
        <w:gridCol w:w="718"/>
        <w:gridCol w:w="730"/>
        <w:gridCol w:w="730"/>
        <w:gridCol w:w="730"/>
        <w:gridCol w:w="730"/>
      </w:tblGrid>
      <w:tr w:rsidR="003226D4" w:rsidRPr="009322AC" w:rsidTr="00E57A91">
        <w:trPr>
          <w:trHeight w:val="636"/>
        </w:trPr>
        <w:tc>
          <w:tcPr>
            <w:tcW w:w="10748" w:type="dxa"/>
            <w:gridSpan w:val="16"/>
          </w:tcPr>
          <w:p w:rsidR="003226D4" w:rsidRPr="009322AC" w:rsidRDefault="003226D4" w:rsidP="00E57A91">
            <w:pPr>
              <w:spacing w:before="40"/>
              <w:jc w:val="center"/>
              <w:rPr>
                <w:rFonts w:ascii="Times New Roman" w:hAnsi="Times New Roman" w:cs="Times New Roman"/>
                <w:b/>
              </w:rPr>
            </w:pPr>
            <w:r w:rsidRPr="009322AC">
              <w:rPr>
                <w:rFonts w:ascii="Times New Roman" w:hAnsi="Times New Roman" w:cs="Times New Roman"/>
                <w:b/>
              </w:rPr>
              <w:t>PROGRAM ÖĞRENME ÇIKTILARI İLE</w:t>
            </w:r>
          </w:p>
          <w:p w:rsidR="003226D4" w:rsidRPr="009322AC" w:rsidRDefault="003226D4" w:rsidP="00E57A91">
            <w:pPr>
              <w:spacing w:before="40"/>
              <w:jc w:val="center"/>
              <w:rPr>
                <w:rFonts w:ascii="Times New Roman" w:hAnsi="Times New Roman" w:cs="Times New Roman"/>
                <w:b/>
              </w:rPr>
            </w:pPr>
            <w:r w:rsidRPr="009322AC">
              <w:rPr>
                <w:rFonts w:ascii="Times New Roman" w:hAnsi="Times New Roman" w:cs="Times New Roman"/>
                <w:b/>
              </w:rPr>
              <w:t>DERS ÖĞRENİM ÇIKTILARI İLİŞKİSİ TABLOSU</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p>
          <w:p w:rsidR="003226D4" w:rsidRPr="009322AC" w:rsidRDefault="003226D4" w:rsidP="00E57A91">
            <w:pPr>
              <w:rPr>
                <w:rFonts w:ascii="Times New Roman" w:hAnsi="Times New Roman" w:cs="Times New Roman"/>
                <w:b/>
              </w:rPr>
            </w:pPr>
          </w:p>
        </w:tc>
        <w:tc>
          <w:tcPr>
            <w:tcW w:w="616"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w:t>
            </w:r>
          </w:p>
        </w:tc>
        <w:tc>
          <w:tcPr>
            <w:tcW w:w="61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PÇ2</w:t>
            </w:r>
          </w:p>
        </w:tc>
        <w:tc>
          <w:tcPr>
            <w:tcW w:w="61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PÇ3</w:t>
            </w:r>
          </w:p>
        </w:tc>
        <w:tc>
          <w:tcPr>
            <w:tcW w:w="61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PÇ4</w:t>
            </w:r>
          </w:p>
        </w:tc>
        <w:tc>
          <w:tcPr>
            <w:tcW w:w="61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PÇ5</w:t>
            </w:r>
          </w:p>
        </w:tc>
        <w:tc>
          <w:tcPr>
            <w:tcW w:w="61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PÇ6</w:t>
            </w:r>
          </w:p>
        </w:tc>
        <w:tc>
          <w:tcPr>
            <w:tcW w:w="61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PÇ7</w:t>
            </w:r>
          </w:p>
        </w:tc>
        <w:tc>
          <w:tcPr>
            <w:tcW w:w="61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PÇ8</w:t>
            </w:r>
          </w:p>
        </w:tc>
        <w:tc>
          <w:tcPr>
            <w:tcW w:w="61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PÇ9</w:t>
            </w:r>
          </w:p>
        </w:tc>
        <w:tc>
          <w:tcPr>
            <w:tcW w:w="712"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PÇ10</w:t>
            </w:r>
          </w:p>
        </w:tc>
        <w:tc>
          <w:tcPr>
            <w:tcW w:w="712"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PÇ11</w:t>
            </w:r>
          </w:p>
        </w:tc>
        <w:tc>
          <w:tcPr>
            <w:tcW w:w="762"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PÇ12</w:t>
            </w:r>
          </w:p>
        </w:tc>
        <w:tc>
          <w:tcPr>
            <w:tcW w:w="730"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PÇ13</w:t>
            </w:r>
          </w:p>
        </w:tc>
        <w:tc>
          <w:tcPr>
            <w:tcW w:w="730"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PÇ14</w:t>
            </w:r>
          </w:p>
        </w:tc>
        <w:tc>
          <w:tcPr>
            <w:tcW w:w="730"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PÇ15</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ÖÇ1</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ÖÇ2</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ÖÇ3</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ÖÇ4</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ÖÇ5</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r w:rsidR="003226D4" w:rsidRPr="009322AC" w:rsidTr="00E57A91">
        <w:trPr>
          <w:trHeight w:val="360"/>
        </w:trPr>
        <w:tc>
          <w:tcPr>
            <w:tcW w:w="841" w:type="dxa"/>
          </w:tcPr>
          <w:p w:rsidR="003226D4" w:rsidRPr="009322AC" w:rsidRDefault="003226D4" w:rsidP="00E57A91">
            <w:pPr>
              <w:rPr>
                <w:rFonts w:ascii="Times New Roman" w:hAnsi="Times New Roman" w:cs="Times New Roman"/>
                <w:b/>
              </w:rPr>
            </w:pPr>
            <w:r w:rsidRPr="009322AC">
              <w:rPr>
                <w:rFonts w:ascii="Times New Roman" w:hAnsi="Times New Roman" w:cs="Times New Roman"/>
                <w:b/>
              </w:rPr>
              <w:t>ÖÇ6</w:t>
            </w:r>
          </w:p>
        </w:tc>
        <w:tc>
          <w:tcPr>
            <w:tcW w:w="616"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61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61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1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62"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30"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30" w:type="dxa"/>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r w:rsidR="003226D4" w:rsidRPr="009322AC" w:rsidTr="00E57A91">
        <w:trPr>
          <w:trHeight w:val="360"/>
        </w:trPr>
        <w:tc>
          <w:tcPr>
            <w:tcW w:w="10748" w:type="dxa"/>
            <w:gridSpan w:val="16"/>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ÖÇ: Öğrenme Çıktıları PÇ: Program Çıktıları</w:t>
            </w:r>
          </w:p>
        </w:tc>
      </w:tr>
      <w:tr w:rsidR="003226D4" w:rsidRPr="009322AC" w:rsidTr="00E57A91">
        <w:trPr>
          <w:trHeight w:val="360"/>
        </w:trPr>
        <w:tc>
          <w:tcPr>
            <w:tcW w:w="841" w:type="dxa"/>
          </w:tcPr>
          <w:p w:rsidR="003226D4" w:rsidRPr="009322AC" w:rsidRDefault="003226D4" w:rsidP="00E57A91">
            <w:pPr>
              <w:spacing w:after="100" w:line="176" w:lineRule="exact"/>
              <w:rPr>
                <w:rFonts w:ascii="Times New Roman" w:hAnsi="Times New Roman" w:cs="Times New Roman"/>
                <w:b/>
              </w:rPr>
            </w:pPr>
            <w:r w:rsidRPr="009322AC">
              <w:rPr>
                <w:rFonts w:ascii="Times New Roman" w:hAnsi="Times New Roman" w:cs="Times New Roman"/>
                <w:b/>
              </w:rPr>
              <w:t>Katkı</w:t>
            </w:r>
          </w:p>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Düzeyi</w:t>
            </w:r>
          </w:p>
        </w:tc>
        <w:tc>
          <w:tcPr>
            <w:tcW w:w="1845" w:type="dxa"/>
            <w:gridSpan w:val="3"/>
            <w:vAlign w:val="center"/>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1 Çok Düşük</w:t>
            </w:r>
          </w:p>
        </w:tc>
        <w:tc>
          <w:tcPr>
            <w:tcW w:w="1229" w:type="dxa"/>
            <w:gridSpan w:val="2"/>
            <w:vAlign w:val="center"/>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2 Düşük</w:t>
            </w:r>
          </w:p>
        </w:tc>
        <w:tc>
          <w:tcPr>
            <w:tcW w:w="1843" w:type="dxa"/>
            <w:gridSpan w:val="3"/>
            <w:vAlign w:val="center"/>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3 Orta</w:t>
            </w:r>
          </w:p>
        </w:tc>
        <w:tc>
          <w:tcPr>
            <w:tcW w:w="2038" w:type="dxa"/>
            <w:gridSpan w:val="3"/>
            <w:vAlign w:val="center"/>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4 Yüksek</w:t>
            </w:r>
          </w:p>
        </w:tc>
        <w:tc>
          <w:tcPr>
            <w:tcW w:w="2952" w:type="dxa"/>
            <w:gridSpan w:val="4"/>
            <w:vAlign w:val="center"/>
          </w:tcPr>
          <w:p w:rsidR="003226D4" w:rsidRPr="009322AC" w:rsidRDefault="003226D4" w:rsidP="00E57A91">
            <w:pPr>
              <w:spacing w:before="100"/>
              <w:jc w:val="center"/>
              <w:rPr>
                <w:rFonts w:ascii="Times New Roman" w:hAnsi="Times New Roman" w:cs="Times New Roman"/>
                <w:b/>
              </w:rPr>
            </w:pPr>
            <w:r w:rsidRPr="009322AC">
              <w:rPr>
                <w:rFonts w:ascii="Times New Roman" w:hAnsi="Times New Roman" w:cs="Times New Roman"/>
                <w:b/>
              </w:rPr>
              <w:t>5 Çok Yüksek</w:t>
            </w:r>
          </w:p>
        </w:tc>
      </w:tr>
    </w:tbl>
    <w:p w:rsidR="00AD687A" w:rsidRPr="009322AC" w:rsidRDefault="00AD687A" w:rsidP="00AD687A">
      <w:pPr>
        <w:rPr>
          <w:rFonts w:ascii="Times New Roman" w:hAnsi="Times New Roman" w:cs="Times New Roman"/>
        </w:rPr>
      </w:pPr>
    </w:p>
    <w:p w:rsidR="00AD687A" w:rsidRPr="009322AC" w:rsidRDefault="00AD687A" w:rsidP="00AD687A">
      <w:pPr>
        <w:rPr>
          <w:rFonts w:ascii="Times New Roman" w:hAnsi="Times New Roman" w:cs="Times New Roman"/>
        </w:rPr>
      </w:pPr>
    </w:p>
    <w:p w:rsidR="00AD687A" w:rsidRPr="009322AC" w:rsidRDefault="00AD687A" w:rsidP="00AD687A">
      <w:pPr>
        <w:rPr>
          <w:rFonts w:ascii="Times New Roman" w:hAnsi="Times New Roman" w:cs="Times New Roman"/>
        </w:rPr>
      </w:pPr>
    </w:p>
    <w:p w:rsidR="00F20261" w:rsidRPr="009322AC" w:rsidRDefault="00F20261" w:rsidP="00F20261">
      <w:pPr>
        <w:spacing w:line="0" w:lineRule="atLeast"/>
        <w:jc w:val="center"/>
        <w:rPr>
          <w:rFonts w:ascii="Times New Roman" w:hAnsi="Times New Roman" w:cs="Times New Roman"/>
          <w:b/>
        </w:rPr>
      </w:pPr>
      <w:r w:rsidRPr="009322AC">
        <w:rPr>
          <w:rFonts w:ascii="Times New Roman" w:hAnsi="Times New Roman" w:cs="Times New Roman"/>
          <w:b/>
        </w:rPr>
        <w:t>Program Çıktıları ve İlgili Dersin İlişkisi</w:t>
      </w:r>
    </w:p>
    <w:p w:rsidR="00F20261" w:rsidRPr="009322AC" w:rsidRDefault="00F20261" w:rsidP="00F20261">
      <w:pPr>
        <w:spacing w:line="0" w:lineRule="atLeast"/>
        <w:jc w:val="center"/>
        <w:rPr>
          <w:rFonts w:ascii="Times New Roman" w:hAnsi="Times New Roman" w:cs="Times New Roman"/>
          <w:b/>
        </w:rPr>
      </w:pPr>
    </w:p>
    <w:tbl>
      <w:tblPr>
        <w:tblW w:w="10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84"/>
        <w:gridCol w:w="585"/>
        <w:gridCol w:w="584"/>
        <w:gridCol w:w="585"/>
        <w:gridCol w:w="584"/>
        <w:gridCol w:w="585"/>
        <w:gridCol w:w="584"/>
        <w:gridCol w:w="585"/>
        <w:gridCol w:w="584"/>
        <w:gridCol w:w="753"/>
        <w:gridCol w:w="753"/>
        <w:gridCol w:w="753"/>
        <w:gridCol w:w="753"/>
        <w:gridCol w:w="783"/>
        <w:gridCol w:w="783"/>
      </w:tblGrid>
      <w:tr w:rsidR="003226D4" w:rsidRPr="009322AC" w:rsidTr="00E57A91">
        <w:trPr>
          <w:trHeight w:val="352"/>
        </w:trPr>
        <w:tc>
          <w:tcPr>
            <w:tcW w:w="959" w:type="dxa"/>
          </w:tcPr>
          <w:p w:rsidR="003226D4" w:rsidRPr="009322AC" w:rsidRDefault="003226D4" w:rsidP="00E57A91">
            <w:pPr>
              <w:rPr>
                <w:rFonts w:ascii="Times New Roman" w:hAnsi="Times New Roman" w:cs="Times New Roman"/>
                <w:b/>
              </w:rPr>
            </w:pPr>
          </w:p>
          <w:p w:rsidR="003226D4" w:rsidRPr="009322AC" w:rsidRDefault="003226D4" w:rsidP="00E57A91">
            <w:pPr>
              <w:rPr>
                <w:rFonts w:ascii="Times New Roman" w:hAnsi="Times New Roman" w:cs="Times New Roman"/>
                <w:b/>
              </w:rPr>
            </w:pPr>
          </w:p>
        </w:tc>
        <w:tc>
          <w:tcPr>
            <w:tcW w:w="68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w:t>
            </w:r>
          </w:p>
        </w:tc>
        <w:tc>
          <w:tcPr>
            <w:tcW w:w="58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PÇ2</w:t>
            </w:r>
          </w:p>
        </w:tc>
        <w:tc>
          <w:tcPr>
            <w:tcW w:w="58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PÇ3</w:t>
            </w:r>
          </w:p>
        </w:tc>
        <w:tc>
          <w:tcPr>
            <w:tcW w:w="58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PÇ4</w:t>
            </w:r>
          </w:p>
        </w:tc>
        <w:tc>
          <w:tcPr>
            <w:tcW w:w="58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PÇ5</w:t>
            </w:r>
          </w:p>
        </w:tc>
        <w:tc>
          <w:tcPr>
            <w:tcW w:w="58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PÇ6</w:t>
            </w:r>
          </w:p>
        </w:tc>
        <w:tc>
          <w:tcPr>
            <w:tcW w:w="58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PÇ7</w:t>
            </w:r>
          </w:p>
        </w:tc>
        <w:tc>
          <w:tcPr>
            <w:tcW w:w="585"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PÇ8</w:t>
            </w:r>
          </w:p>
        </w:tc>
        <w:tc>
          <w:tcPr>
            <w:tcW w:w="584"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PÇ9</w:t>
            </w:r>
          </w:p>
        </w:tc>
        <w:tc>
          <w:tcPr>
            <w:tcW w:w="75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PÇ10</w:t>
            </w:r>
          </w:p>
        </w:tc>
        <w:tc>
          <w:tcPr>
            <w:tcW w:w="75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PÇ11</w:t>
            </w:r>
          </w:p>
        </w:tc>
        <w:tc>
          <w:tcPr>
            <w:tcW w:w="75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PÇ12</w:t>
            </w:r>
          </w:p>
        </w:tc>
        <w:tc>
          <w:tcPr>
            <w:tcW w:w="75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PÇ13</w:t>
            </w:r>
          </w:p>
        </w:tc>
        <w:tc>
          <w:tcPr>
            <w:tcW w:w="78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PÇ14</w:t>
            </w:r>
          </w:p>
        </w:tc>
        <w:tc>
          <w:tcPr>
            <w:tcW w:w="783" w:type="dxa"/>
          </w:tcPr>
          <w:p w:rsidR="003226D4" w:rsidRPr="009322AC" w:rsidRDefault="003226D4" w:rsidP="00E57A91">
            <w:pPr>
              <w:widowControl w:val="0"/>
              <w:suppressAutoHyphens/>
              <w:spacing w:line="360" w:lineRule="auto"/>
              <w:jc w:val="center"/>
              <w:rPr>
                <w:rFonts w:ascii="Times New Roman" w:eastAsia="Droid Sans" w:hAnsi="Times New Roman" w:cs="Times New Roman"/>
                <w:b/>
                <w:kern w:val="2"/>
                <w:lang w:eastAsia="zh-CN" w:bidi="hi-IN"/>
              </w:rPr>
            </w:pPr>
            <w:r w:rsidRPr="009322AC">
              <w:rPr>
                <w:rFonts w:ascii="Times New Roman" w:eastAsia="Droid Sans" w:hAnsi="Times New Roman" w:cs="Times New Roman"/>
                <w:b/>
                <w:kern w:val="2"/>
                <w:lang w:eastAsia="zh-CN" w:bidi="hi-IN"/>
              </w:rPr>
              <w:t>PÇ15</w:t>
            </w:r>
          </w:p>
        </w:tc>
      </w:tr>
      <w:tr w:rsidR="003226D4" w:rsidRPr="009322AC" w:rsidTr="00E57A91">
        <w:trPr>
          <w:trHeight w:val="352"/>
        </w:trPr>
        <w:tc>
          <w:tcPr>
            <w:tcW w:w="959" w:type="dxa"/>
          </w:tcPr>
          <w:p w:rsidR="003226D4" w:rsidRPr="009322AC" w:rsidRDefault="003226D4" w:rsidP="00E57A91">
            <w:pPr>
              <w:spacing w:before="100"/>
              <w:rPr>
                <w:rFonts w:ascii="Times New Roman" w:hAnsi="Times New Roman" w:cs="Times New Roman"/>
              </w:rPr>
            </w:pPr>
            <w:r w:rsidRPr="009322AC">
              <w:rPr>
                <w:rFonts w:ascii="Times New Roman" w:hAnsi="Times New Roman" w:cs="Times New Roman"/>
              </w:rPr>
              <w:t>Arıza Analizi</w:t>
            </w:r>
          </w:p>
        </w:tc>
        <w:tc>
          <w:tcPr>
            <w:tcW w:w="68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58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58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58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58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58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58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5</w:t>
            </w:r>
          </w:p>
        </w:tc>
        <w:tc>
          <w:tcPr>
            <w:tcW w:w="585"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584"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c>
          <w:tcPr>
            <w:tcW w:w="753"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53"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53"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3</w:t>
            </w:r>
          </w:p>
        </w:tc>
        <w:tc>
          <w:tcPr>
            <w:tcW w:w="753"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2</w:t>
            </w:r>
          </w:p>
        </w:tc>
        <w:tc>
          <w:tcPr>
            <w:tcW w:w="783" w:type="dxa"/>
            <w:vAlign w:val="center"/>
          </w:tcPr>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4</w:t>
            </w:r>
          </w:p>
        </w:tc>
        <w:tc>
          <w:tcPr>
            <w:tcW w:w="783" w:type="dxa"/>
          </w:tcPr>
          <w:p w:rsidR="003226D4" w:rsidRPr="009322AC" w:rsidRDefault="003226D4" w:rsidP="00E57A91">
            <w:pPr>
              <w:jc w:val="center"/>
              <w:rPr>
                <w:rFonts w:ascii="Times New Roman" w:hAnsi="Times New Roman" w:cs="Times New Roman"/>
              </w:rPr>
            </w:pPr>
          </w:p>
          <w:p w:rsidR="003226D4" w:rsidRPr="009322AC" w:rsidRDefault="003226D4" w:rsidP="00E57A91">
            <w:pPr>
              <w:jc w:val="center"/>
              <w:rPr>
                <w:rFonts w:ascii="Times New Roman" w:hAnsi="Times New Roman" w:cs="Times New Roman"/>
              </w:rPr>
            </w:pPr>
            <w:r w:rsidRPr="009322AC">
              <w:rPr>
                <w:rFonts w:ascii="Times New Roman" w:hAnsi="Times New Roman" w:cs="Times New Roman"/>
              </w:rPr>
              <w:t>1</w:t>
            </w:r>
          </w:p>
        </w:tc>
      </w:tr>
    </w:tbl>
    <w:p w:rsidR="00F20261" w:rsidRPr="009322AC" w:rsidRDefault="00F20261" w:rsidP="00AD687A">
      <w:pPr>
        <w:rPr>
          <w:rFonts w:ascii="Times New Roman" w:hAnsi="Times New Roman" w:cs="Times New Roman"/>
        </w:rPr>
      </w:pPr>
    </w:p>
    <w:bookmarkEnd w:id="0"/>
    <w:p w:rsidR="00AD687A" w:rsidRPr="009322AC" w:rsidRDefault="00AD687A" w:rsidP="00934EC0">
      <w:pPr>
        <w:jc w:val="center"/>
        <w:rPr>
          <w:rFonts w:ascii="Times New Roman" w:hAnsi="Times New Roman" w:cs="Times New Roman"/>
        </w:rPr>
      </w:pPr>
    </w:p>
    <w:sectPr w:rsidR="00AD687A" w:rsidRPr="009322AC" w:rsidSect="008A769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27" w:rsidRDefault="00D64427" w:rsidP="00362594">
      <w:pPr>
        <w:spacing w:line="240" w:lineRule="auto"/>
      </w:pPr>
      <w:r>
        <w:separator/>
      </w:r>
    </w:p>
  </w:endnote>
  <w:endnote w:type="continuationSeparator" w:id="1">
    <w:p w:rsidR="00D64427" w:rsidRDefault="00D64427" w:rsidP="00362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Droid Sans">
    <w:altName w:val="MS Gothic"/>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27" w:rsidRDefault="00D64427" w:rsidP="00362594">
      <w:pPr>
        <w:spacing w:line="240" w:lineRule="auto"/>
      </w:pPr>
      <w:r>
        <w:separator/>
      </w:r>
    </w:p>
  </w:footnote>
  <w:footnote w:type="continuationSeparator" w:id="1">
    <w:p w:rsidR="00D64427" w:rsidRDefault="00D64427" w:rsidP="003625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34EC0"/>
    <w:rsid w:val="00037EA1"/>
    <w:rsid w:val="000728C6"/>
    <w:rsid w:val="00083C1B"/>
    <w:rsid w:val="00145385"/>
    <w:rsid w:val="00154961"/>
    <w:rsid w:val="00164E20"/>
    <w:rsid w:val="00166A35"/>
    <w:rsid w:val="00191D47"/>
    <w:rsid w:val="001C06A0"/>
    <w:rsid w:val="001E4683"/>
    <w:rsid w:val="00273248"/>
    <w:rsid w:val="002B01F6"/>
    <w:rsid w:val="002B0341"/>
    <w:rsid w:val="002B2F4D"/>
    <w:rsid w:val="00311942"/>
    <w:rsid w:val="003226D4"/>
    <w:rsid w:val="003570AC"/>
    <w:rsid w:val="00362594"/>
    <w:rsid w:val="003B53ED"/>
    <w:rsid w:val="004D11B7"/>
    <w:rsid w:val="004E18A2"/>
    <w:rsid w:val="004F05D8"/>
    <w:rsid w:val="00514BBB"/>
    <w:rsid w:val="00543D6A"/>
    <w:rsid w:val="005B4600"/>
    <w:rsid w:val="006007CD"/>
    <w:rsid w:val="006132CF"/>
    <w:rsid w:val="00621D30"/>
    <w:rsid w:val="00624718"/>
    <w:rsid w:val="0065213C"/>
    <w:rsid w:val="0068667C"/>
    <w:rsid w:val="006C09CE"/>
    <w:rsid w:val="006F34A8"/>
    <w:rsid w:val="0074694E"/>
    <w:rsid w:val="00764279"/>
    <w:rsid w:val="007C0B12"/>
    <w:rsid w:val="007E5000"/>
    <w:rsid w:val="00821440"/>
    <w:rsid w:val="008506FE"/>
    <w:rsid w:val="00864D58"/>
    <w:rsid w:val="008650BC"/>
    <w:rsid w:val="008A7693"/>
    <w:rsid w:val="008D5833"/>
    <w:rsid w:val="008D7476"/>
    <w:rsid w:val="00904480"/>
    <w:rsid w:val="009322AC"/>
    <w:rsid w:val="00934EC0"/>
    <w:rsid w:val="00981155"/>
    <w:rsid w:val="009B5DD3"/>
    <w:rsid w:val="00A32D59"/>
    <w:rsid w:val="00A348C9"/>
    <w:rsid w:val="00A4616C"/>
    <w:rsid w:val="00A70B1A"/>
    <w:rsid w:val="00AA6881"/>
    <w:rsid w:val="00AD687A"/>
    <w:rsid w:val="00B74794"/>
    <w:rsid w:val="00B87347"/>
    <w:rsid w:val="00BF57C4"/>
    <w:rsid w:val="00C1423C"/>
    <w:rsid w:val="00C420FF"/>
    <w:rsid w:val="00C84145"/>
    <w:rsid w:val="00CA7669"/>
    <w:rsid w:val="00D45D6B"/>
    <w:rsid w:val="00D64427"/>
    <w:rsid w:val="00D75346"/>
    <w:rsid w:val="00DE04D7"/>
    <w:rsid w:val="00E06E8A"/>
    <w:rsid w:val="00E23996"/>
    <w:rsid w:val="00E736C2"/>
    <w:rsid w:val="00E818E1"/>
    <w:rsid w:val="00E95999"/>
    <w:rsid w:val="00EC27C6"/>
    <w:rsid w:val="00ED742C"/>
    <w:rsid w:val="00EE1422"/>
    <w:rsid w:val="00EF73BB"/>
    <w:rsid w:val="00F20261"/>
    <w:rsid w:val="00FB4F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UnresolvedMention">
    <w:name w:val="Unresolved Mention"/>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bakulak@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E967-B5AB-4CA9-BD2A-F4FA71BE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Asus</cp:lastModifiedBy>
  <cp:revision>6</cp:revision>
  <dcterms:created xsi:type="dcterms:W3CDTF">2020-01-22T17:27:00Z</dcterms:created>
  <dcterms:modified xsi:type="dcterms:W3CDTF">2020-02-25T21:06:00Z</dcterms:modified>
</cp:coreProperties>
</file>