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7452"/>
      </w:tblGrid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81" w:type="pct"/>
          </w:tcPr>
          <w:p w:rsidR="006A65DF" w:rsidRDefault="00C250A4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Rehberlik Hizmetleri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3781" w:type="pct"/>
          </w:tcPr>
          <w:p w:rsidR="006A65DF" w:rsidRDefault="00DF6422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781" w:type="pct"/>
          </w:tcPr>
          <w:p w:rsidR="006A65DF" w:rsidRPr="00B26F05" w:rsidRDefault="006A65DF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Neslihan KAN SÖNMEZ</w:t>
            </w:r>
          </w:p>
        </w:tc>
      </w:tr>
      <w:tr w:rsidR="006A65DF" w:rsidRPr="00B26F05" w:rsidTr="00491C63">
        <w:trPr>
          <w:trHeight w:val="283"/>
        </w:trPr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781" w:type="pct"/>
          </w:tcPr>
          <w:p w:rsidR="006A65DF" w:rsidRPr="00B26F05" w:rsidRDefault="00E13ACF" w:rsidP="00CC2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 09.10- 12.00</w:t>
            </w:r>
          </w:p>
        </w:tc>
      </w:tr>
      <w:tr w:rsidR="006A65DF" w:rsidRPr="00B26F05" w:rsidTr="00491C63">
        <w:trPr>
          <w:trHeight w:val="283"/>
        </w:trPr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781" w:type="pct"/>
          </w:tcPr>
          <w:p w:rsidR="006A65DF" w:rsidRPr="00B26F05" w:rsidRDefault="00E13ACF" w:rsidP="0095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 15.10- 17.00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781" w:type="pct"/>
            <w:vAlign w:val="center"/>
          </w:tcPr>
          <w:p w:rsidR="006A65DF" w:rsidRPr="00B26F05" w:rsidRDefault="004C45F3" w:rsidP="0095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6A65DF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6A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04143183000 - 2860</w:t>
            </w:r>
          </w:p>
        </w:tc>
      </w:tr>
      <w:tr w:rsidR="006A65DF" w:rsidRPr="00B26F05" w:rsidTr="00491C63">
        <w:tc>
          <w:tcPr>
            <w:tcW w:w="1219" w:type="pct"/>
            <w:vAlign w:val="center"/>
          </w:tcPr>
          <w:p w:rsidR="006A65DF" w:rsidRPr="00DF6CD4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781" w:type="pct"/>
            <w:vAlign w:val="center"/>
          </w:tcPr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6A65DF" w:rsidRPr="00B26F05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6A65DF" w:rsidRPr="00B26F05" w:rsidTr="00A42D62">
        <w:tc>
          <w:tcPr>
            <w:tcW w:w="1219" w:type="pct"/>
          </w:tcPr>
          <w:p w:rsidR="006A65DF" w:rsidRPr="006A65DF" w:rsidRDefault="006A65DF" w:rsidP="0095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5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781" w:type="pct"/>
            <w:vAlign w:val="center"/>
          </w:tcPr>
          <w:p w:rsidR="006A65DF" w:rsidRPr="00B26F05" w:rsidRDefault="00C250A4" w:rsidP="0095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Öğrencilerin turist rehberliği mesleğini tanımaları ve bu mesleği icra edebilmek için gerekli teorik bilgileri öğrenmelerini sağlamaktır.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6A65DF" w:rsidRDefault="006A65DF" w:rsidP="006A65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DF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781" w:type="pct"/>
          </w:tcPr>
          <w:p w:rsidR="006A65DF" w:rsidRPr="00B26F05" w:rsidRDefault="006A65DF" w:rsidP="00CD2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F0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Bu dersin sonunda öğrenci;</w:t>
            </w:r>
          </w:p>
          <w:p w:rsidR="00EA5FA8" w:rsidRPr="00EA5FA8" w:rsidRDefault="00EA5FA8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EA5FA8">
              <w:rPr>
                <w:color w:val="000000"/>
                <w:sz w:val="20"/>
                <w:szCs w:val="20"/>
              </w:rPr>
              <w:t xml:space="preserve">Turist rehberliği mesleği ile ilgili kavramları açıklar, </w:t>
            </w:r>
          </w:p>
          <w:p w:rsidR="00EA5FA8" w:rsidRPr="00EA5FA8" w:rsidRDefault="00EA5FA8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EA5FA8">
              <w:rPr>
                <w:color w:val="000000"/>
                <w:sz w:val="20"/>
                <w:szCs w:val="20"/>
              </w:rPr>
              <w:t xml:space="preserve">Paket turların türlerini ve özelliklerini açıklar. </w:t>
            </w:r>
          </w:p>
          <w:p w:rsidR="00EA5FA8" w:rsidRPr="00EA5FA8" w:rsidRDefault="00EA5FA8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EA5FA8">
              <w:rPr>
                <w:color w:val="000000"/>
                <w:sz w:val="20"/>
                <w:szCs w:val="20"/>
              </w:rPr>
              <w:t xml:space="preserve">Turist rehberinin turistlerle ve hizmet sağlayıcılarıyla ilişkilerini açıklar. </w:t>
            </w:r>
          </w:p>
          <w:p w:rsidR="00EA5FA8" w:rsidRPr="00EA5FA8" w:rsidRDefault="00EA5FA8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EA5FA8">
              <w:rPr>
                <w:color w:val="000000"/>
                <w:sz w:val="20"/>
                <w:szCs w:val="20"/>
              </w:rPr>
              <w:t xml:space="preserve">Tur yönetiminde rehberin rolünü ve görevlerini açıklar. </w:t>
            </w:r>
          </w:p>
          <w:p w:rsidR="00EA5FA8" w:rsidRPr="00EA5FA8" w:rsidRDefault="00EA5FA8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EA5FA8">
              <w:rPr>
                <w:color w:val="000000"/>
                <w:sz w:val="20"/>
                <w:szCs w:val="20"/>
              </w:rPr>
              <w:t>Turist grubunun karşılanması, transfer işlemlerini açıklar</w:t>
            </w:r>
          </w:p>
          <w:p w:rsidR="006A65DF" w:rsidRPr="00B26F05" w:rsidRDefault="00EA5FA8" w:rsidP="008E4E9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EA5FA8">
              <w:rPr>
                <w:color w:val="000000"/>
                <w:sz w:val="20"/>
                <w:szCs w:val="20"/>
              </w:rPr>
              <w:t>Turist rehberliğinin etik, sosyal, yasal ve ekonomik yönlerini açıklar.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781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Endüstrisinde Rehberin Rolü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Rehberliği ve Tur Yönetiminin Tarihçesi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Rehberi Türleri ve Turlarda Görev Alan Diğer Elemanlar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Paket Tur ve Paket Turların Özellikleri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ve Grup Çeşitleri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Turistlerle İlişkiler ve Grup Davranışlarının Yönetimi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1" w:type="pct"/>
            <w:vAlign w:val="bottom"/>
          </w:tcPr>
          <w:p w:rsidR="006A65DF" w:rsidRPr="00B26F05" w:rsidRDefault="00C378E1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Turistlerle İlişkiler ve Grup Davranışlarının Yönetimi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Grubunun Karşılanması, Transfer ve Bilgilendirme Toplantısı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Rehberliğinin Etik, Sosyal, Yasal ve Ekonomik Yönler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 Öncesi Araştırma ve Planlama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1" w:type="pct"/>
            <w:vAlign w:val="bottom"/>
          </w:tcPr>
          <w:p w:rsidR="006A65DF" w:rsidRPr="00B26F05" w:rsidRDefault="003B6CE7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Kısa sınav + </w:t>
            </w:r>
            <w:r w:rsidR="00EA5FA8"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Grubunun Karşılanması, Transfer ve Bilgilendirme Toplantısı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Turist Grubuna Bilgi Verilmesi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Hizmet Sağlayıcılarıyla İlişkiler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1" w:type="pct"/>
            <w:vAlign w:val="bottom"/>
          </w:tcPr>
          <w:p w:rsidR="006A65DF" w:rsidRPr="00B26F05" w:rsidRDefault="00EA5FA8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Hizmet Sağlayıcılarıyla İlişkiler</w:t>
            </w:r>
          </w:p>
        </w:tc>
      </w:tr>
      <w:tr w:rsidR="00C378E1" w:rsidRPr="00B26F05" w:rsidTr="00CD2893">
        <w:tc>
          <w:tcPr>
            <w:tcW w:w="1219" w:type="pct"/>
          </w:tcPr>
          <w:p w:rsidR="00C378E1" w:rsidRPr="00B26F05" w:rsidRDefault="00C378E1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1" w:type="pct"/>
            <w:vAlign w:val="bottom"/>
          </w:tcPr>
          <w:p w:rsidR="00C378E1" w:rsidRPr="00EA5FA8" w:rsidRDefault="00C378E1" w:rsidP="00CD2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6A65DF" w:rsidRPr="00B26F05" w:rsidTr="00CD2893">
        <w:tc>
          <w:tcPr>
            <w:tcW w:w="1219" w:type="pct"/>
          </w:tcPr>
          <w:p w:rsidR="006A65DF" w:rsidRPr="00816BC9" w:rsidRDefault="006A65DF" w:rsidP="00951D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781" w:type="pct"/>
            <w:vAlign w:val="bottom"/>
          </w:tcPr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Sınav: 3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2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:rsidR="006A65DF" w:rsidRDefault="006A65DF" w:rsidP="00951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Yarıyılsonu Sınav: 5</w:t>
            </w:r>
            <w:r w:rsidRPr="005373CC">
              <w:rPr>
                <w:rFonts w:ascii="Times New Roman" w:hAnsi="Times New Roman" w:cs="Times New Roman"/>
                <w:sz w:val="20"/>
                <w:szCs w:val="20"/>
              </w:rPr>
              <w:t xml:space="preserve">0 % </w:t>
            </w:r>
          </w:p>
          <w:p w:rsidR="006A65DF" w:rsidRPr="002A21DA" w:rsidRDefault="002A21DA" w:rsidP="002A21D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="00EA5FA8" w:rsidRPr="002A21DA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</w:t>
            </w:r>
            <w:r w:rsidR="00EA5FA8" w:rsidRPr="00565F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B17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A5FA8" w:rsidRPr="00565F94">
              <w:rPr>
                <w:rFonts w:ascii="Times New Roman" w:hAnsi="Times New Roman" w:cs="Times New Roman"/>
                <w:sz w:val="20"/>
                <w:szCs w:val="20"/>
              </w:rPr>
              <w:t>/03/2020 (</w:t>
            </w:r>
            <w:r w:rsidR="00E341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2B17B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EA5FA8" w:rsidRPr="00565F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65DF" w:rsidRPr="00B26F05" w:rsidTr="00CD2893">
        <w:trPr>
          <w:trHeight w:val="310"/>
        </w:trPr>
        <w:tc>
          <w:tcPr>
            <w:tcW w:w="5000" w:type="pct"/>
            <w:gridSpan w:val="2"/>
          </w:tcPr>
          <w:p w:rsidR="006A65DF" w:rsidRPr="00B26F05" w:rsidRDefault="006A65DF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Kaynaklar</w:t>
            </w:r>
          </w:p>
        </w:tc>
      </w:tr>
      <w:tr w:rsidR="006A65DF" w:rsidRPr="00B26F05" w:rsidTr="00CD2893">
        <w:trPr>
          <w:trHeight w:val="256"/>
        </w:trPr>
        <w:tc>
          <w:tcPr>
            <w:tcW w:w="5000" w:type="pct"/>
            <w:gridSpan w:val="2"/>
            <w:vAlign w:val="center"/>
          </w:tcPr>
          <w:p w:rsidR="00EA5FA8" w:rsidRDefault="00EA5FA8" w:rsidP="00CD28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FA8">
              <w:rPr>
                <w:rFonts w:ascii="Times New Roman" w:hAnsi="Times New Roman" w:cs="Times New Roman"/>
                <w:sz w:val="20"/>
                <w:szCs w:val="20"/>
              </w:rPr>
              <w:t xml:space="preserve">Ahipaşaoğlu, S. H, (2001).Turizmde Rehberlik, Ankara: Detay Yayıncılık.  </w:t>
            </w:r>
          </w:p>
          <w:p w:rsidR="006A65DF" w:rsidRPr="00B26F05" w:rsidRDefault="00EA5FA8" w:rsidP="00CD2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A5FA8">
              <w:rPr>
                <w:rFonts w:ascii="Times New Roman" w:hAnsi="Times New Roman" w:cs="Times New Roman"/>
                <w:sz w:val="20"/>
                <w:szCs w:val="20"/>
              </w:rPr>
              <w:t>Çolakoğlu, O. Epik, F., &amp; Efendi, E. (2010)., Tur Yönetimi ve Turist Rehberliği, Ankara: Detay Yayıncılık,</w:t>
            </w:r>
          </w:p>
        </w:tc>
      </w:tr>
    </w:tbl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9608" w:type="dxa"/>
        <w:tblInd w:w="-176" w:type="dxa"/>
        <w:tblLook w:val="04A0"/>
      </w:tblPr>
      <w:tblGrid>
        <w:gridCol w:w="792"/>
        <w:gridCol w:w="575"/>
        <w:gridCol w:w="575"/>
        <w:gridCol w:w="576"/>
        <w:gridCol w:w="576"/>
        <w:gridCol w:w="576"/>
        <w:gridCol w:w="438"/>
        <w:gridCol w:w="142"/>
        <w:gridCol w:w="576"/>
        <w:gridCol w:w="576"/>
        <w:gridCol w:w="446"/>
        <w:gridCol w:w="134"/>
        <w:gridCol w:w="674"/>
        <w:gridCol w:w="674"/>
        <w:gridCol w:w="329"/>
        <w:gridCol w:w="349"/>
        <w:gridCol w:w="674"/>
        <w:gridCol w:w="674"/>
        <w:gridCol w:w="674"/>
      </w:tblGrid>
      <w:tr w:rsidR="008E4E94" w:rsidRPr="00B26F05" w:rsidTr="00CD2893">
        <w:trPr>
          <w:trHeight w:val="627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</w:p>
        </w:tc>
        <w:tc>
          <w:tcPr>
            <w:tcW w:w="8862" w:type="dxa"/>
            <w:gridSpan w:val="18"/>
          </w:tcPr>
          <w:p w:rsidR="008E4E94" w:rsidRPr="00B26F05" w:rsidRDefault="008E4E94" w:rsidP="00CD289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 xml:space="preserve">PROGRAM ÖĞRENME ÇIKTILARI İLE </w:t>
            </w:r>
          </w:p>
          <w:p w:rsidR="008E4E94" w:rsidRPr="00B26F05" w:rsidRDefault="008E4E94" w:rsidP="00CD289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DERS ÖĞRENİM KAZANIMLARI İLİŞKİSİ TABLOSU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PY2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PY3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PY4</w:t>
            </w:r>
          </w:p>
        </w:tc>
        <w:tc>
          <w:tcPr>
            <w:tcW w:w="623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PY5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PY6</w:t>
            </w:r>
          </w:p>
        </w:tc>
        <w:tc>
          <w:tcPr>
            <w:tcW w:w="601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PY7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PY8</w:t>
            </w:r>
          </w:p>
        </w:tc>
        <w:tc>
          <w:tcPr>
            <w:tcW w:w="546" w:type="dxa"/>
            <w:gridSpan w:val="2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PY9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PY10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PY11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PY12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PY13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PY15</w:t>
            </w:r>
          </w:p>
        </w:tc>
      </w:tr>
      <w:tr w:rsidR="008E4E94" w:rsidRPr="00B26F05" w:rsidTr="00CD2893">
        <w:trPr>
          <w:trHeight w:val="300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ÖK1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2540E5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2540E5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2540E5" w:rsidP="00CD2893">
            <w:pPr>
              <w:spacing w:line="360" w:lineRule="auto"/>
            </w:pPr>
            <w:r>
              <w:t>4</w:t>
            </w:r>
          </w:p>
        </w:tc>
        <w:tc>
          <w:tcPr>
            <w:tcW w:w="623" w:type="dxa"/>
          </w:tcPr>
          <w:p w:rsidR="008E4E94" w:rsidRPr="00B26F05" w:rsidRDefault="002540E5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2540E5" w:rsidP="00CD2893">
            <w:pPr>
              <w:spacing w:line="360" w:lineRule="auto"/>
            </w:pPr>
            <w:r>
              <w:t>4</w:t>
            </w:r>
          </w:p>
        </w:tc>
        <w:tc>
          <w:tcPr>
            <w:tcW w:w="601" w:type="dxa"/>
          </w:tcPr>
          <w:p w:rsidR="008E4E94" w:rsidRPr="00B26F05" w:rsidRDefault="002540E5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2540E5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gridSpan w:val="2"/>
          </w:tcPr>
          <w:p w:rsidR="008E4E94" w:rsidRPr="00B26F05" w:rsidRDefault="002540E5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  <w:gridSpan w:val="2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ÖK2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23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01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ÖK3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23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01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ÖK4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3</w:t>
            </w:r>
          </w:p>
        </w:tc>
        <w:tc>
          <w:tcPr>
            <w:tcW w:w="623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01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</w:tr>
      <w:tr w:rsidR="008E4E94" w:rsidRPr="00B26F05" w:rsidTr="00CD2893">
        <w:trPr>
          <w:trHeight w:val="300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23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01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746" w:type="dxa"/>
          </w:tcPr>
          <w:p w:rsidR="008E4E94" w:rsidRPr="00B26F05" w:rsidRDefault="008E4E94" w:rsidP="00CD2893">
            <w:pPr>
              <w:spacing w:line="360" w:lineRule="auto"/>
              <w:rPr>
                <w:b/>
              </w:rPr>
            </w:pPr>
            <w:r w:rsidRPr="00B26F05">
              <w:rPr>
                <w:b/>
              </w:rPr>
              <w:t>ÖK6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23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01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54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  <w:gridSpan w:val="2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5F1270" w:rsidP="00CD2893">
            <w:pPr>
              <w:spacing w:line="360" w:lineRule="auto"/>
            </w:pPr>
            <w:r>
              <w:t>4</w:t>
            </w:r>
          </w:p>
        </w:tc>
        <w:tc>
          <w:tcPr>
            <w:tcW w:w="636" w:type="dxa"/>
          </w:tcPr>
          <w:p w:rsidR="008E4E94" w:rsidRPr="00B26F05" w:rsidRDefault="008E4E94" w:rsidP="00CD2893">
            <w:pPr>
              <w:spacing w:line="360" w:lineRule="auto"/>
            </w:pPr>
            <w:r w:rsidRPr="00B26F05">
              <w:t>4</w:t>
            </w:r>
          </w:p>
        </w:tc>
      </w:tr>
      <w:tr w:rsidR="008E4E94" w:rsidRPr="00B26F05" w:rsidTr="00CD2893">
        <w:trPr>
          <w:trHeight w:val="312"/>
        </w:trPr>
        <w:tc>
          <w:tcPr>
            <w:tcW w:w="9608" w:type="dxa"/>
            <w:gridSpan w:val="19"/>
          </w:tcPr>
          <w:p w:rsidR="008E4E94" w:rsidRPr="00B26F05" w:rsidRDefault="008E4E94" w:rsidP="00CD2893">
            <w:pPr>
              <w:spacing w:line="360" w:lineRule="auto"/>
              <w:jc w:val="center"/>
              <w:rPr>
                <w:b/>
              </w:rPr>
            </w:pPr>
            <w:r w:rsidRPr="00B26F05">
              <w:rPr>
                <w:b/>
              </w:rPr>
              <w:t>ÖK: Öğrenme Kazanımları PY: Program Çıktıları</w:t>
            </w:r>
          </w:p>
        </w:tc>
      </w:tr>
      <w:tr w:rsidR="008E4E94" w:rsidRPr="00B26F05" w:rsidTr="00CD2893">
        <w:trPr>
          <w:trHeight w:val="474"/>
        </w:trPr>
        <w:tc>
          <w:tcPr>
            <w:tcW w:w="746" w:type="dxa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Katkı Düzeyi</w:t>
            </w:r>
          </w:p>
        </w:tc>
        <w:tc>
          <w:tcPr>
            <w:tcW w:w="1638" w:type="dxa"/>
            <w:gridSpan w:val="3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1 Çok Düşük</w:t>
            </w:r>
          </w:p>
        </w:tc>
        <w:tc>
          <w:tcPr>
            <w:tcW w:w="1586" w:type="dxa"/>
            <w:gridSpan w:val="3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2 Düşük</w:t>
            </w:r>
          </w:p>
        </w:tc>
        <w:tc>
          <w:tcPr>
            <w:tcW w:w="1701" w:type="dxa"/>
            <w:gridSpan w:val="4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3 Orta</w:t>
            </w:r>
          </w:p>
        </w:tc>
        <w:tc>
          <w:tcPr>
            <w:tcW w:w="1701" w:type="dxa"/>
            <w:gridSpan w:val="4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4 Yüksek</w:t>
            </w:r>
          </w:p>
        </w:tc>
        <w:tc>
          <w:tcPr>
            <w:tcW w:w="2236" w:type="dxa"/>
            <w:gridSpan w:val="4"/>
          </w:tcPr>
          <w:p w:rsidR="008E4E94" w:rsidRPr="00B26F05" w:rsidRDefault="008E4E94" w:rsidP="00CD2893">
            <w:pPr>
              <w:rPr>
                <w:b/>
              </w:rPr>
            </w:pPr>
            <w:r w:rsidRPr="00B26F05">
              <w:rPr>
                <w:b/>
              </w:rPr>
              <w:t>5 Çok Yüksek</w:t>
            </w:r>
          </w:p>
        </w:tc>
      </w:tr>
    </w:tbl>
    <w:p w:rsidR="008E4E94" w:rsidRPr="00B26F05" w:rsidRDefault="008E4E94" w:rsidP="008E4E9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4E94" w:rsidRPr="00B26F05" w:rsidRDefault="008E4E94" w:rsidP="008E4E94">
      <w:pPr>
        <w:tabs>
          <w:tab w:val="left" w:pos="330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6F05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5000" w:type="pct"/>
        <w:tblLook w:val="04A0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8E4E94" w:rsidRPr="008A2A81" w:rsidTr="005F1270">
        <w:trPr>
          <w:trHeight w:val="328"/>
        </w:trPr>
        <w:tc>
          <w:tcPr>
            <w:tcW w:w="702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</w:p>
        </w:tc>
        <w:tc>
          <w:tcPr>
            <w:tcW w:w="1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</w:t>
            </w:r>
          </w:p>
        </w:tc>
        <w:tc>
          <w:tcPr>
            <w:tcW w:w="276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PÇ2</w:t>
            </w:r>
          </w:p>
        </w:tc>
        <w:tc>
          <w:tcPr>
            <w:tcW w:w="276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PÇ3</w:t>
            </w:r>
          </w:p>
        </w:tc>
        <w:tc>
          <w:tcPr>
            <w:tcW w:w="276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PÇ4</w:t>
            </w:r>
          </w:p>
        </w:tc>
        <w:tc>
          <w:tcPr>
            <w:tcW w:w="2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PÇ5</w:t>
            </w:r>
          </w:p>
        </w:tc>
        <w:tc>
          <w:tcPr>
            <w:tcW w:w="2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PÇ6</w:t>
            </w:r>
          </w:p>
        </w:tc>
        <w:tc>
          <w:tcPr>
            <w:tcW w:w="2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PÇ7</w:t>
            </w:r>
          </w:p>
        </w:tc>
        <w:tc>
          <w:tcPr>
            <w:tcW w:w="2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PÇ8</w:t>
            </w:r>
          </w:p>
        </w:tc>
        <w:tc>
          <w:tcPr>
            <w:tcW w:w="2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PÇ9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PÇ10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PÇ11</w:t>
            </w:r>
          </w:p>
        </w:tc>
        <w:tc>
          <w:tcPr>
            <w:tcW w:w="320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PÇ12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94" w:rsidRPr="008A2A81" w:rsidRDefault="008E4E94" w:rsidP="00CD2893">
            <w:pPr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PY13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8E4E94" w:rsidP="00CD2893">
            <w:pPr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PY14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8E4E94" w:rsidP="00CD2893">
            <w:pPr>
              <w:rPr>
                <w:b/>
                <w:sz w:val="18"/>
              </w:rPr>
            </w:pPr>
            <w:r w:rsidRPr="008A2A81">
              <w:rPr>
                <w:b/>
                <w:sz w:val="18"/>
              </w:rPr>
              <w:t>PY15</w:t>
            </w:r>
          </w:p>
        </w:tc>
      </w:tr>
      <w:tr w:rsidR="008E4E94" w:rsidRPr="008A2A81" w:rsidTr="005F1270">
        <w:trPr>
          <w:trHeight w:val="468"/>
        </w:trPr>
        <w:tc>
          <w:tcPr>
            <w:tcW w:w="702" w:type="pct"/>
          </w:tcPr>
          <w:p w:rsidR="008E4E94" w:rsidRPr="008A2A81" w:rsidRDefault="005F1270" w:rsidP="00CD2893">
            <w:pPr>
              <w:tabs>
                <w:tab w:val="left" w:pos="3306"/>
              </w:tabs>
              <w:rPr>
                <w:b/>
                <w:sz w:val="18"/>
              </w:rPr>
            </w:pPr>
            <w:r>
              <w:rPr>
                <w:color w:val="000000"/>
              </w:rPr>
              <w:t>Rehberlik Hizmetleri</w:t>
            </w:r>
          </w:p>
        </w:tc>
        <w:tc>
          <w:tcPr>
            <w:tcW w:w="1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6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6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5</w:t>
            </w:r>
          </w:p>
        </w:tc>
        <w:tc>
          <w:tcPr>
            <w:tcW w:w="276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5" w:type="pct"/>
            <w:vAlign w:val="center"/>
          </w:tcPr>
          <w:p w:rsidR="008E4E94" w:rsidRPr="008A2A81" w:rsidRDefault="008E4E94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 w:rsidRPr="008A2A81">
              <w:rPr>
                <w:sz w:val="18"/>
              </w:rPr>
              <w:t>4</w:t>
            </w:r>
          </w:p>
        </w:tc>
        <w:tc>
          <w:tcPr>
            <w:tcW w:w="275" w:type="pct"/>
            <w:vAlign w:val="center"/>
          </w:tcPr>
          <w:p w:rsidR="008E4E94" w:rsidRPr="008A2A81" w:rsidRDefault="007601ED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5" w:type="pct"/>
            <w:vAlign w:val="center"/>
          </w:tcPr>
          <w:p w:rsidR="008E4E94" w:rsidRPr="008A2A81" w:rsidRDefault="007601ED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5" w:type="pct"/>
            <w:vAlign w:val="center"/>
          </w:tcPr>
          <w:p w:rsidR="008E4E94" w:rsidRPr="008A2A81" w:rsidRDefault="007601ED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5" w:type="pct"/>
            <w:vAlign w:val="center"/>
          </w:tcPr>
          <w:p w:rsidR="008E4E94" w:rsidRPr="008A2A81" w:rsidRDefault="007601ED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0" w:type="pct"/>
            <w:vAlign w:val="center"/>
          </w:tcPr>
          <w:p w:rsidR="008E4E94" w:rsidRPr="008A2A81" w:rsidRDefault="007601ED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0" w:type="pct"/>
            <w:vAlign w:val="center"/>
          </w:tcPr>
          <w:p w:rsidR="008E4E94" w:rsidRPr="008A2A81" w:rsidRDefault="007601ED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0" w:type="pct"/>
            <w:vAlign w:val="center"/>
          </w:tcPr>
          <w:p w:rsidR="008E4E94" w:rsidRPr="008A2A81" w:rsidRDefault="007601ED" w:rsidP="00CD2893">
            <w:pPr>
              <w:tabs>
                <w:tab w:val="left" w:pos="3306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E94" w:rsidRPr="008A2A81" w:rsidRDefault="007601ED" w:rsidP="00CD2893">
            <w:pPr>
              <w:spacing w:after="20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7601ED" w:rsidP="00CD2893">
            <w:pPr>
              <w:spacing w:after="20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8E4E94" w:rsidRPr="008A2A81" w:rsidRDefault="007601ED" w:rsidP="00CD2893">
            <w:pPr>
              <w:spacing w:after="200"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97F66" w:rsidRDefault="00397F66"/>
    <w:sectPr w:rsidR="00397F66" w:rsidSect="008E4E9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5B" w:rsidRDefault="0008085B" w:rsidP="006A65DF">
      <w:pPr>
        <w:spacing w:after="0" w:line="240" w:lineRule="auto"/>
      </w:pPr>
      <w:r>
        <w:separator/>
      </w:r>
    </w:p>
  </w:endnote>
  <w:endnote w:type="continuationSeparator" w:id="1">
    <w:p w:rsidR="0008085B" w:rsidRDefault="0008085B" w:rsidP="006A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5B" w:rsidRDefault="0008085B" w:rsidP="006A65DF">
      <w:pPr>
        <w:spacing w:after="0" w:line="240" w:lineRule="auto"/>
      </w:pPr>
      <w:r>
        <w:separator/>
      </w:r>
    </w:p>
  </w:footnote>
  <w:footnote w:type="continuationSeparator" w:id="1">
    <w:p w:rsidR="0008085B" w:rsidRDefault="0008085B" w:rsidP="006A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DF" w:rsidRPr="006A65DF" w:rsidRDefault="006A65DF" w:rsidP="006A65D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A65DF">
      <w:rPr>
        <w:rFonts w:ascii="Times New Roman" w:hAnsi="Times New Roman" w:cs="Times New Roman"/>
        <w:b/>
        <w:sz w:val="24"/>
        <w:szCs w:val="24"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761"/>
    <w:multiLevelType w:val="hybridMultilevel"/>
    <w:tmpl w:val="1C14B038"/>
    <w:lvl w:ilvl="0" w:tplc="041F000F">
      <w:start w:val="1"/>
      <w:numFmt w:val="decimal"/>
      <w:lvlText w:val="%1."/>
      <w:lvlJc w:val="left"/>
      <w:pPr>
        <w:ind w:left="1037" w:hanging="360"/>
      </w:pPr>
    </w:lvl>
    <w:lvl w:ilvl="1" w:tplc="041F0019" w:tentative="1">
      <w:start w:val="1"/>
      <w:numFmt w:val="lowerLetter"/>
      <w:lvlText w:val="%2."/>
      <w:lvlJc w:val="left"/>
      <w:pPr>
        <w:ind w:left="1757" w:hanging="360"/>
      </w:pPr>
    </w:lvl>
    <w:lvl w:ilvl="2" w:tplc="041F001B" w:tentative="1">
      <w:start w:val="1"/>
      <w:numFmt w:val="lowerRoman"/>
      <w:lvlText w:val="%3."/>
      <w:lvlJc w:val="right"/>
      <w:pPr>
        <w:ind w:left="2477" w:hanging="180"/>
      </w:pPr>
    </w:lvl>
    <w:lvl w:ilvl="3" w:tplc="041F000F" w:tentative="1">
      <w:start w:val="1"/>
      <w:numFmt w:val="decimal"/>
      <w:lvlText w:val="%4."/>
      <w:lvlJc w:val="left"/>
      <w:pPr>
        <w:ind w:left="3197" w:hanging="360"/>
      </w:pPr>
    </w:lvl>
    <w:lvl w:ilvl="4" w:tplc="041F0019" w:tentative="1">
      <w:start w:val="1"/>
      <w:numFmt w:val="lowerLetter"/>
      <w:lvlText w:val="%5."/>
      <w:lvlJc w:val="left"/>
      <w:pPr>
        <w:ind w:left="3917" w:hanging="360"/>
      </w:pPr>
    </w:lvl>
    <w:lvl w:ilvl="5" w:tplc="041F001B" w:tentative="1">
      <w:start w:val="1"/>
      <w:numFmt w:val="lowerRoman"/>
      <w:lvlText w:val="%6."/>
      <w:lvlJc w:val="right"/>
      <w:pPr>
        <w:ind w:left="4637" w:hanging="180"/>
      </w:pPr>
    </w:lvl>
    <w:lvl w:ilvl="6" w:tplc="041F000F" w:tentative="1">
      <w:start w:val="1"/>
      <w:numFmt w:val="decimal"/>
      <w:lvlText w:val="%7."/>
      <w:lvlJc w:val="left"/>
      <w:pPr>
        <w:ind w:left="5357" w:hanging="360"/>
      </w:pPr>
    </w:lvl>
    <w:lvl w:ilvl="7" w:tplc="041F0019" w:tentative="1">
      <w:start w:val="1"/>
      <w:numFmt w:val="lowerLetter"/>
      <w:lvlText w:val="%8."/>
      <w:lvlJc w:val="left"/>
      <w:pPr>
        <w:ind w:left="6077" w:hanging="360"/>
      </w:pPr>
    </w:lvl>
    <w:lvl w:ilvl="8" w:tplc="041F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E94"/>
    <w:rsid w:val="00004CF8"/>
    <w:rsid w:val="00032330"/>
    <w:rsid w:val="0008085B"/>
    <w:rsid w:val="002540E5"/>
    <w:rsid w:val="002A21DA"/>
    <w:rsid w:val="002B17B3"/>
    <w:rsid w:val="002F3896"/>
    <w:rsid w:val="00397F66"/>
    <w:rsid w:val="003B6CE7"/>
    <w:rsid w:val="004A6944"/>
    <w:rsid w:val="004C45F3"/>
    <w:rsid w:val="005F1270"/>
    <w:rsid w:val="00673BD6"/>
    <w:rsid w:val="006A65DF"/>
    <w:rsid w:val="007601ED"/>
    <w:rsid w:val="008E4E94"/>
    <w:rsid w:val="008F2E38"/>
    <w:rsid w:val="00957760"/>
    <w:rsid w:val="009C4341"/>
    <w:rsid w:val="00A32421"/>
    <w:rsid w:val="00B270B3"/>
    <w:rsid w:val="00C250A4"/>
    <w:rsid w:val="00C378E1"/>
    <w:rsid w:val="00CC2B10"/>
    <w:rsid w:val="00DF6422"/>
    <w:rsid w:val="00E13ACF"/>
    <w:rsid w:val="00E34168"/>
    <w:rsid w:val="00E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4E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E4E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A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5DF"/>
  </w:style>
  <w:style w:type="paragraph" w:styleId="Altbilgi">
    <w:name w:val="footer"/>
    <w:basedOn w:val="Normal"/>
    <w:link w:val="AltbilgiChar"/>
    <w:uiPriority w:val="99"/>
    <w:unhideWhenUsed/>
    <w:rsid w:val="006A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5DF"/>
  </w:style>
  <w:style w:type="character" w:styleId="Kpr">
    <w:name w:val="Hyperlink"/>
    <w:basedOn w:val="VarsaylanParagrafYazTipi"/>
    <w:uiPriority w:val="99"/>
    <w:unhideWhenUsed/>
    <w:rsid w:val="006A6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slihank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15</cp:revision>
  <dcterms:created xsi:type="dcterms:W3CDTF">2018-09-18T12:02:00Z</dcterms:created>
  <dcterms:modified xsi:type="dcterms:W3CDTF">2020-02-25T21:41:00Z</dcterms:modified>
</cp:coreProperties>
</file>