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672E31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SCADA Sistemleri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672E31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543D6A" w:rsidRPr="008A769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08:00</w:t>
            </w:r>
            <w:r w:rsidR="00543D6A" w:rsidRPr="008A769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1273A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543D6A" w:rsidRPr="008A7693">
              <w:rPr>
                <w:rFonts w:ascii="Times New Roman" w:hAnsi="Times New Roman" w:cs="Times New Roman"/>
              </w:rPr>
              <w:t xml:space="preserve"> 1</w:t>
            </w:r>
            <w:r w:rsidR="00672E31">
              <w:rPr>
                <w:rFonts w:ascii="Times New Roman" w:hAnsi="Times New Roman" w:cs="Times New Roman"/>
              </w:rPr>
              <w:t>5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672E31">
              <w:rPr>
                <w:rFonts w:ascii="Times New Roman" w:hAnsi="Times New Roman" w:cs="Times New Roman"/>
              </w:rPr>
              <w:t>6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C76467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 xml:space="preserve">- </w:t>
            </w:r>
            <w:r w:rsidR="007B773B">
              <w:t>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672E31" w:rsidP="00864D58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</w:rPr>
              <w:t>Endüstriyel otomasyon alanında, bilgisayarlı veri toplama, kayıt ve kontrol sisteminin prensiplerini kavrayabilme, böyle bir sistemi tasarlayabilme, güncel bir Veri toplama ve Kontrol yazılımını (SCADA) kullanabilme dersin amacıdır.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672E31" w:rsidRPr="0059023D" w:rsidRDefault="00672E31" w:rsidP="00672E31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59023D">
              <w:rPr>
                <w:sz w:val="20"/>
                <w:szCs w:val="20"/>
              </w:rPr>
              <w:t xml:space="preserve"> Bilgisayarlı veri toplama ve kontrol sistemlerini tanıma, programlama ve</w:t>
            </w:r>
            <w:r>
              <w:rPr>
                <w:sz w:val="20"/>
                <w:szCs w:val="20"/>
              </w:rPr>
              <w:t xml:space="preserve"> çalıştırma becerisini kazanır.</w:t>
            </w:r>
          </w:p>
          <w:p w:rsidR="00672E31" w:rsidRPr="0059023D" w:rsidRDefault="00672E31" w:rsidP="00672E31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59023D">
              <w:rPr>
                <w:sz w:val="20"/>
                <w:szCs w:val="20"/>
              </w:rPr>
              <w:t xml:space="preserve"> Bilgisayarla veri toplama ve kontrole ilişkin endüstriyel ih</w:t>
            </w:r>
            <w:r>
              <w:rPr>
                <w:sz w:val="20"/>
                <w:szCs w:val="20"/>
              </w:rPr>
              <w:t>tiyaçları açıklar.</w:t>
            </w:r>
          </w:p>
          <w:p w:rsidR="00672E31" w:rsidRPr="0059023D" w:rsidRDefault="00672E31" w:rsidP="00672E31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3.</w:t>
            </w:r>
            <w:r w:rsidRPr="0059023D">
              <w:rPr>
                <w:sz w:val="20"/>
                <w:szCs w:val="20"/>
              </w:rPr>
              <w:t xml:space="preserve"> Bilgisayarlı veri toplama ve kontrol sistemleri için gerekli paket programla</w:t>
            </w:r>
            <w:r>
              <w:rPr>
                <w:sz w:val="20"/>
                <w:szCs w:val="20"/>
              </w:rPr>
              <w:t>rdan birini kullanmayı öğrenir.</w:t>
            </w:r>
          </w:p>
          <w:p w:rsidR="00672E31" w:rsidRDefault="00672E31" w:rsidP="00672E31">
            <w:pPr>
              <w:spacing w:line="272" w:lineRule="atLeast"/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4.</w:t>
            </w:r>
            <w:r w:rsidRPr="0059023D">
              <w:rPr>
                <w:sz w:val="20"/>
                <w:szCs w:val="20"/>
              </w:rPr>
              <w:t xml:space="preserve"> Sahadan gelen sinyalleri sabit di</w:t>
            </w:r>
            <w:r>
              <w:rPr>
                <w:sz w:val="20"/>
                <w:szCs w:val="20"/>
              </w:rPr>
              <w:t xml:space="preserve">sklerde kayıt altına </w:t>
            </w:r>
            <w:r w:rsidRPr="0059023D">
              <w:rPr>
                <w:sz w:val="20"/>
                <w:szCs w:val="20"/>
              </w:rPr>
              <w:t>(Data Login)</w:t>
            </w:r>
            <w:r>
              <w:rPr>
                <w:sz w:val="20"/>
                <w:szCs w:val="20"/>
              </w:rPr>
              <w:t xml:space="preserve"> almayı öğrenir.</w:t>
            </w:r>
          </w:p>
          <w:p w:rsidR="00672E31" w:rsidRPr="0059023D" w:rsidRDefault="00672E31" w:rsidP="00672E31">
            <w:pPr>
              <w:spacing w:line="272" w:lineRule="atLeast"/>
              <w:rPr>
                <w:sz w:val="20"/>
                <w:szCs w:val="20"/>
              </w:rPr>
            </w:pPr>
            <w:r w:rsidRPr="00774326">
              <w:rPr>
                <w:b/>
                <w:sz w:val="20"/>
                <w:szCs w:val="20"/>
              </w:rPr>
              <w:t>5.</w:t>
            </w:r>
            <w:r w:rsidRPr="0059023D">
              <w:rPr>
                <w:sz w:val="20"/>
                <w:szCs w:val="20"/>
              </w:rPr>
              <w:t xml:space="preserve"> Verileri kullanarak saatlik, günlük ve haftalık</w:t>
            </w:r>
            <w:r>
              <w:rPr>
                <w:sz w:val="20"/>
                <w:szCs w:val="20"/>
              </w:rPr>
              <w:t xml:space="preserve"> raporlar oluşturur.</w:t>
            </w:r>
          </w:p>
          <w:p w:rsidR="00864D58" w:rsidRPr="003B53ED" w:rsidRDefault="00672E31" w:rsidP="00672E31">
            <w:pPr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9023D">
              <w:rPr>
                <w:b/>
                <w:sz w:val="20"/>
                <w:szCs w:val="20"/>
              </w:rPr>
              <w:t>.</w:t>
            </w:r>
            <w:r w:rsidRPr="0059023D">
              <w:rPr>
                <w:sz w:val="20"/>
                <w:szCs w:val="20"/>
              </w:rPr>
              <w:t xml:space="preserve"> Sahadan gelen verilere göre alarm oluştur</w:t>
            </w:r>
            <w:r>
              <w:rPr>
                <w:sz w:val="20"/>
                <w:szCs w:val="20"/>
              </w:rPr>
              <w:t>mayı öğrenir.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4763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672E31" w:rsidRPr="0059023D">
              <w:rPr>
                <w:sz w:val="20"/>
                <w:szCs w:val="20"/>
              </w:rPr>
              <w:t>Bilgisayarlı Veri Toplama ve Kontrol (SCADA) programlarının tanımını yapar, temel kavramlarını açıklar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672E31" w:rsidRPr="0059023D">
              <w:rPr>
                <w:sz w:val="20"/>
                <w:szCs w:val="20"/>
              </w:rPr>
              <w:t>Bilgisayarla veri toplama ve kontrole ilişkin endüstriyel ihtiyaçları açıklar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672E31" w:rsidRPr="0059023D">
              <w:rPr>
                <w:sz w:val="20"/>
                <w:szCs w:val="20"/>
              </w:rPr>
              <w:t>Güncel bir SCADA yazılımı kullanır. Mevcut örnek (demo) projeleri inceler. Yeni bir proje açar.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672E31" w:rsidRPr="0059023D">
              <w:rPr>
                <w:sz w:val="20"/>
                <w:szCs w:val="20"/>
              </w:rPr>
              <w:t>SCADA programının temel fonksiyonlarını açıklar, yazılımının kütüphanesinde bulunan nesneleri kullanır</w:t>
            </w:r>
          </w:p>
          <w:p w:rsidR="00672E31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672E31" w:rsidRPr="0059023D">
              <w:rPr>
                <w:sz w:val="20"/>
                <w:szCs w:val="20"/>
              </w:rPr>
              <w:t>Yazılımın port ayarlarını yapar ve PLC üzerindeki adreslerle haberleşir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E22920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672E31" w:rsidRPr="0059023D">
              <w:rPr>
                <w:sz w:val="20"/>
                <w:szCs w:val="20"/>
              </w:rPr>
              <w:t>Verileri kullanarak saatlik, günlük ve haftalık RAPORLAR oluşturur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7A7111" w:rsidRPr="0059023D">
              <w:rPr>
                <w:sz w:val="20"/>
                <w:szCs w:val="20"/>
              </w:rPr>
              <w:t>Verileri kullanarak saatlik, günlük ve haftalık RAPORLAR oluşturur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672E31" w:rsidRPr="0059023D">
              <w:rPr>
                <w:sz w:val="20"/>
                <w:szCs w:val="20"/>
              </w:rPr>
              <w:t>Raporların istenilen zamanlarda otomatik olarak veya istenildiği anda hemen yazıcıdan alınmasını sağlar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672E31" w:rsidRPr="0059023D">
              <w:rPr>
                <w:sz w:val="20"/>
                <w:szCs w:val="20"/>
              </w:rPr>
              <w:t>Sahadan gelen verilere göre ALARM oluşturur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672E31" w:rsidRPr="0059023D">
              <w:rPr>
                <w:sz w:val="20"/>
                <w:szCs w:val="20"/>
              </w:rPr>
              <w:t>PLCde tanımlanan PID döngülerinin P,I ve D değerlerini değiştirir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672E31" w:rsidRPr="0059023D">
              <w:rPr>
                <w:sz w:val="20"/>
                <w:szCs w:val="20"/>
              </w:rPr>
              <w:t>Farklı seviyelerde kullanıcı tanımlar ve şifreler verir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672E31" w:rsidRPr="0059023D">
              <w:rPr>
                <w:sz w:val="20"/>
                <w:szCs w:val="20"/>
              </w:rPr>
              <w:t>Kullandığı SCADA programının PLC ile iletişimini sağlar ve projelerini uygular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672E31" w:rsidRPr="0059023D">
              <w:rPr>
                <w:sz w:val="20"/>
                <w:szCs w:val="20"/>
              </w:rPr>
              <w:t>Plc-Scada iletişimi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sz w:val="20"/>
                <w:szCs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672E31" w:rsidRPr="0059023D">
              <w:rPr>
                <w:sz w:val="20"/>
                <w:szCs w:val="20"/>
              </w:rPr>
              <w:t>SCADA programının web ortamında çalışabilmesi için gerekli donanımı ve ilave yazılımı öğrenir ve kullanır</w:t>
            </w:r>
          </w:p>
          <w:p w:rsidR="007A7111" w:rsidRPr="008D5833" w:rsidRDefault="000060BA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A7111" w:rsidRPr="008D5833">
              <w:rPr>
                <w:rFonts w:ascii="Times New Roman" w:hAnsi="Times New Roman" w:cs="Times New Roman"/>
                <w:b/>
              </w:rPr>
              <w:t>. Hafta</w:t>
            </w:r>
            <w:r w:rsidR="007A7111">
              <w:rPr>
                <w:sz w:val="20"/>
                <w:szCs w:val="20"/>
              </w:rPr>
              <w:t>Genel Değerlendirme</w:t>
            </w:r>
            <w:bookmarkStart w:id="0" w:name="_GoBack"/>
            <w:bookmarkEnd w:id="0"/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lastRenderedPageBreak/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</w:t>
            </w:r>
            <w:r w:rsidR="00615892">
              <w:rPr>
                <w:rFonts w:ascii="Times New Roman" w:hAnsi="Times New Roman" w:cs="Times New Roman"/>
              </w:rPr>
              <w:lastRenderedPageBreak/>
              <w:t>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B2190E" w:rsidRDefault="00B2190E" w:rsidP="00B219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B2190E" w:rsidP="00B2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:rsidR="00864D58" w:rsidRPr="00E44B9C" w:rsidRDefault="00672E31" w:rsidP="002C119D">
                <w:pPr>
                  <w:pStyle w:val="Kaynaka"/>
                </w:pPr>
                <w:r w:rsidRPr="0059023D">
                  <w:rPr>
                    <w:sz w:val="20"/>
                    <w:szCs w:val="20"/>
                  </w:rPr>
                  <w:t xml:space="preserve">Megep (2007), </w:t>
                </w:r>
                <w:r w:rsidRPr="00786ED0">
                  <w:rPr>
                    <w:i/>
                    <w:sz w:val="20"/>
                    <w:szCs w:val="20"/>
                  </w:rPr>
                  <w:t>Elektrik-Elektronik Teknolojisi Scada Sistemleri</w:t>
                </w:r>
                <w:r w:rsidRPr="0059023D">
                  <w:rPr>
                    <w:sz w:val="20"/>
                    <w:szCs w:val="20"/>
                  </w:rPr>
                  <w:t>, MEB.</w:t>
                </w:r>
                <w:r>
                  <w:rPr>
                    <w:sz w:val="20"/>
                    <w:szCs w:val="20"/>
                  </w:rPr>
                  <w:t xml:space="preserve"> Ankara.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23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83"/>
        <w:gridCol w:w="683"/>
        <w:gridCol w:w="719"/>
        <w:gridCol w:w="693"/>
        <w:gridCol w:w="693"/>
        <w:gridCol w:w="693"/>
      </w:tblGrid>
      <w:tr w:rsidR="00672E31" w:rsidRPr="0059023D" w:rsidTr="00D9008A">
        <w:trPr>
          <w:trHeight w:val="620"/>
        </w:trPr>
        <w:tc>
          <w:tcPr>
            <w:tcW w:w="10234" w:type="dxa"/>
            <w:gridSpan w:val="16"/>
          </w:tcPr>
          <w:p w:rsidR="00672E31" w:rsidRPr="0059023D" w:rsidRDefault="00672E31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672E31" w:rsidRPr="0059023D" w:rsidRDefault="00672E31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Pr="0059023D" w:rsidRDefault="00672E31" w:rsidP="00D9008A">
            <w:pPr>
              <w:rPr>
                <w:b/>
                <w:sz w:val="20"/>
                <w:szCs w:val="20"/>
              </w:rPr>
            </w:pPr>
          </w:p>
          <w:p w:rsidR="00672E31" w:rsidRPr="0059023D" w:rsidRDefault="00672E31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9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69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69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9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2E31" w:rsidRPr="0059023D" w:rsidTr="00D9008A">
        <w:trPr>
          <w:trHeight w:val="351"/>
        </w:trPr>
        <w:tc>
          <w:tcPr>
            <w:tcW w:w="10234" w:type="dxa"/>
            <w:gridSpan w:val="16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672E31" w:rsidRPr="0059023D" w:rsidTr="00D9008A">
        <w:trPr>
          <w:trHeight w:val="351"/>
        </w:trPr>
        <w:tc>
          <w:tcPr>
            <w:tcW w:w="805" w:type="dxa"/>
          </w:tcPr>
          <w:p w:rsidR="00672E31" w:rsidRPr="0059023D" w:rsidRDefault="00672E31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755" w:type="dxa"/>
            <w:gridSpan w:val="3"/>
            <w:vAlign w:val="center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170" w:type="dxa"/>
            <w:gridSpan w:val="2"/>
            <w:vAlign w:val="center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5" w:type="dxa"/>
            <w:gridSpan w:val="3"/>
            <w:vAlign w:val="center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51" w:type="dxa"/>
            <w:gridSpan w:val="3"/>
            <w:vAlign w:val="center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98" w:type="dxa"/>
            <w:gridSpan w:val="4"/>
            <w:vAlign w:val="center"/>
          </w:tcPr>
          <w:p w:rsidR="00672E31" w:rsidRPr="0059023D" w:rsidRDefault="00672E31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p w:rsidR="00AD687A" w:rsidRDefault="00AD687A" w:rsidP="00AD687A"/>
    <w:tbl>
      <w:tblPr>
        <w:tblW w:w="1090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756"/>
        <w:gridCol w:w="756"/>
        <w:gridCol w:w="756"/>
        <w:gridCol w:w="756"/>
        <w:gridCol w:w="756"/>
        <w:gridCol w:w="783"/>
      </w:tblGrid>
      <w:tr w:rsidR="00672E31" w:rsidRPr="0059023D" w:rsidTr="00D9008A">
        <w:trPr>
          <w:trHeight w:val="313"/>
        </w:trPr>
        <w:tc>
          <w:tcPr>
            <w:tcW w:w="1062" w:type="dxa"/>
          </w:tcPr>
          <w:p w:rsidR="00672E31" w:rsidRPr="0059023D" w:rsidRDefault="00672E31" w:rsidP="00D9008A">
            <w:pPr>
              <w:rPr>
                <w:b/>
                <w:sz w:val="20"/>
                <w:szCs w:val="20"/>
              </w:rPr>
            </w:pPr>
          </w:p>
          <w:p w:rsidR="00672E31" w:rsidRPr="0059023D" w:rsidRDefault="00672E31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7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7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7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7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56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672E31" w:rsidRDefault="00672E31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72E31" w:rsidRPr="0059023D" w:rsidTr="00D9008A">
        <w:trPr>
          <w:trHeight w:val="313"/>
        </w:trPr>
        <w:tc>
          <w:tcPr>
            <w:tcW w:w="1062" w:type="dxa"/>
          </w:tcPr>
          <w:p w:rsidR="00672E31" w:rsidRPr="002621EF" w:rsidRDefault="00672E31" w:rsidP="00D9008A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SCADA Sistemleri</w:t>
            </w:r>
          </w:p>
        </w:tc>
        <w:tc>
          <w:tcPr>
            <w:tcW w:w="58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</w:tcPr>
          <w:p w:rsidR="00672E31" w:rsidRDefault="00672E31" w:rsidP="00D9008A">
            <w:pPr>
              <w:jc w:val="center"/>
              <w:rPr>
                <w:sz w:val="20"/>
                <w:szCs w:val="20"/>
              </w:rPr>
            </w:pPr>
          </w:p>
          <w:p w:rsidR="00672E31" w:rsidRPr="0059023D" w:rsidRDefault="00672E31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B1" w:rsidRDefault="00235BB1" w:rsidP="00362594">
      <w:pPr>
        <w:spacing w:line="240" w:lineRule="auto"/>
      </w:pPr>
      <w:r>
        <w:separator/>
      </w:r>
    </w:p>
  </w:endnote>
  <w:endnote w:type="continuationSeparator" w:id="1">
    <w:p w:rsidR="00235BB1" w:rsidRDefault="00235BB1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B1" w:rsidRDefault="00235BB1" w:rsidP="00362594">
      <w:pPr>
        <w:spacing w:line="240" w:lineRule="auto"/>
      </w:pPr>
      <w:r>
        <w:separator/>
      </w:r>
    </w:p>
  </w:footnote>
  <w:footnote w:type="continuationSeparator" w:id="1">
    <w:p w:rsidR="00235BB1" w:rsidRDefault="00235BB1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060BA"/>
    <w:rsid w:val="00037EA1"/>
    <w:rsid w:val="000728C6"/>
    <w:rsid w:val="001273A5"/>
    <w:rsid w:val="00154961"/>
    <w:rsid w:val="001E4683"/>
    <w:rsid w:val="00235BB1"/>
    <w:rsid w:val="00273248"/>
    <w:rsid w:val="002B01F6"/>
    <w:rsid w:val="002B2F4D"/>
    <w:rsid w:val="002C119D"/>
    <w:rsid w:val="002C1916"/>
    <w:rsid w:val="002E094E"/>
    <w:rsid w:val="00351A69"/>
    <w:rsid w:val="00362594"/>
    <w:rsid w:val="003A32C6"/>
    <w:rsid w:val="003B53ED"/>
    <w:rsid w:val="0048288B"/>
    <w:rsid w:val="00543D6A"/>
    <w:rsid w:val="005B4600"/>
    <w:rsid w:val="006007CD"/>
    <w:rsid w:val="00615892"/>
    <w:rsid w:val="00621D30"/>
    <w:rsid w:val="00624718"/>
    <w:rsid w:val="00672E31"/>
    <w:rsid w:val="0068667C"/>
    <w:rsid w:val="006C09CE"/>
    <w:rsid w:val="006F34A8"/>
    <w:rsid w:val="0071783F"/>
    <w:rsid w:val="007A7111"/>
    <w:rsid w:val="007B773B"/>
    <w:rsid w:val="007C0B12"/>
    <w:rsid w:val="007E049A"/>
    <w:rsid w:val="00864D58"/>
    <w:rsid w:val="008650BC"/>
    <w:rsid w:val="008A7693"/>
    <w:rsid w:val="008D5833"/>
    <w:rsid w:val="00934EC0"/>
    <w:rsid w:val="00A32D59"/>
    <w:rsid w:val="00AA6881"/>
    <w:rsid w:val="00AD687A"/>
    <w:rsid w:val="00B2190E"/>
    <w:rsid w:val="00B31CF1"/>
    <w:rsid w:val="00C1423C"/>
    <w:rsid w:val="00C76467"/>
    <w:rsid w:val="00C84145"/>
    <w:rsid w:val="00CA7669"/>
    <w:rsid w:val="00D75346"/>
    <w:rsid w:val="00DB3D13"/>
    <w:rsid w:val="00DE04D7"/>
    <w:rsid w:val="00DE4A6D"/>
    <w:rsid w:val="00E04763"/>
    <w:rsid w:val="00E22920"/>
    <w:rsid w:val="00E23996"/>
    <w:rsid w:val="00E736C2"/>
    <w:rsid w:val="00F36C9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6C18-4274-4929-A678-30E24CB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7</cp:revision>
  <dcterms:created xsi:type="dcterms:W3CDTF">2020-02-16T18:10:00Z</dcterms:created>
  <dcterms:modified xsi:type="dcterms:W3CDTF">2020-02-25T21:51:00Z</dcterms:modified>
</cp:coreProperties>
</file>