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41" w:type="dxa"/>
        <w:tblLook w:val="01E0"/>
      </w:tblPr>
      <w:tblGrid>
        <w:gridCol w:w="1494"/>
        <w:gridCol w:w="1145"/>
        <w:gridCol w:w="6702"/>
      </w:tblGrid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6702" w:type="dxa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AKTS’si</w:t>
            </w:r>
          </w:p>
        </w:tc>
        <w:tc>
          <w:tcPr>
            <w:tcW w:w="6702" w:type="dxa"/>
          </w:tcPr>
          <w:p w:rsidR="00AB71C7" w:rsidRPr="00AB71C7" w:rsidRDefault="00F31289" w:rsidP="00AB71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Yürütücüsü</w:t>
            </w:r>
          </w:p>
        </w:tc>
        <w:tc>
          <w:tcPr>
            <w:tcW w:w="6702" w:type="dxa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Dr. Öğr. Üyesi Hasan ÇİFTÇİ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 Gün ve Saati</w:t>
            </w:r>
          </w:p>
        </w:tc>
        <w:tc>
          <w:tcPr>
            <w:tcW w:w="6702" w:type="dxa"/>
          </w:tcPr>
          <w:p w:rsidR="00AB71C7" w:rsidRPr="00AB71C7" w:rsidRDefault="00490C56" w:rsidP="00AB71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Çarşamba 13</w:t>
            </w:r>
            <w:r w:rsidR="00F31289">
              <w:rPr>
                <w:color w:val="000000" w:themeColor="text1"/>
                <w:sz w:val="20"/>
                <w:szCs w:val="20"/>
              </w:rPr>
              <w:t>.10 -  15</w:t>
            </w:r>
            <w:bookmarkStart w:id="0" w:name="_GoBack"/>
            <w:bookmarkEnd w:id="0"/>
            <w:r w:rsidR="00AB71C7" w:rsidRPr="00AB71C7">
              <w:rPr>
                <w:color w:val="000000" w:themeColor="text1"/>
                <w:sz w:val="20"/>
                <w:szCs w:val="20"/>
              </w:rPr>
              <w:t>.00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Görüşme Gün ve Saatleri</w:t>
            </w:r>
          </w:p>
        </w:tc>
        <w:tc>
          <w:tcPr>
            <w:tcW w:w="6702" w:type="dxa"/>
          </w:tcPr>
          <w:p w:rsidR="00AB71C7" w:rsidRPr="00AB71C7" w:rsidRDefault="00490C56" w:rsidP="00AB71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10.10 – 12.00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İletişim Bilgileri</w:t>
            </w:r>
          </w:p>
        </w:tc>
        <w:tc>
          <w:tcPr>
            <w:tcW w:w="6702" w:type="dxa"/>
          </w:tcPr>
          <w:p w:rsidR="00AB71C7" w:rsidRPr="00AB71C7" w:rsidRDefault="00841921" w:rsidP="00AB71C7">
            <w:pPr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AB71C7" w:rsidRPr="00AB71C7">
                <w:rPr>
                  <w:rStyle w:val="Kpr"/>
                  <w:color w:val="000000" w:themeColor="text1"/>
                  <w:sz w:val="20"/>
                  <w:szCs w:val="20"/>
                </w:rPr>
                <w:t>hasanciftci@harran.edu.tr</w:t>
              </w:r>
            </w:hyperlink>
            <w:r w:rsidR="00AB71C7" w:rsidRPr="00AB71C7">
              <w:rPr>
                <w:color w:val="000000" w:themeColor="text1"/>
                <w:sz w:val="20"/>
                <w:szCs w:val="20"/>
              </w:rPr>
              <w:t>04143183000 - 2875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Öğretim Yöntemi ve Derse Hazırlık</w:t>
            </w:r>
          </w:p>
        </w:tc>
        <w:tc>
          <w:tcPr>
            <w:tcW w:w="6702" w:type="dxa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9C0FA3" w:rsidRPr="00AB71C7" w:rsidRDefault="009C0FA3" w:rsidP="00E9483D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6702" w:type="dxa"/>
          </w:tcPr>
          <w:p w:rsidR="009C0FA3" w:rsidRPr="00AB71C7" w:rsidRDefault="0019186A" w:rsidP="0019186A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Bu dersin amacı, İşletme anlayış ve teknoloji uygulaması olarak kullanılan Müşteri İlişkileri Yönetimi ve kavramları hakkında öğrencilerin bilgilendirilmesidir. </w:t>
            </w:r>
          </w:p>
        </w:tc>
      </w:tr>
      <w:tr w:rsidR="00AB71C7" w:rsidRPr="00AB71C7" w:rsidTr="00AB71C7">
        <w:tc>
          <w:tcPr>
            <w:tcW w:w="2639" w:type="dxa"/>
            <w:gridSpan w:val="2"/>
          </w:tcPr>
          <w:p w:rsidR="009C0FA3" w:rsidRPr="00AB71C7" w:rsidRDefault="009C0FA3" w:rsidP="00D62A9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Dersin Öğrenme </w:t>
            </w:r>
            <w:r w:rsidR="00D62A9E" w:rsidRPr="00AB71C7">
              <w:rPr>
                <w:color w:val="000000" w:themeColor="text1"/>
                <w:sz w:val="20"/>
                <w:szCs w:val="20"/>
              </w:rPr>
              <w:t>Kazanımları</w:t>
            </w:r>
          </w:p>
        </w:tc>
        <w:tc>
          <w:tcPr>
            <w:tcW w:w="6702" w:type="dxa"/>
          </w:tcPr>
          <w:p w:rsidR="0019186A" w:rsidRPr="00AB71C7" w:rsidRDefault="0019186A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1 Öğrenciler MİY sistemlerini değerlendirebilecekler </w:t>
            </w:r>
          </w:p>
          <w:p w:rsidR="0019186A" w:rsidRPr="00AB71C7" w:rsidRDefault="0019186A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2 Öğrenciler MİY geliştirme süreçlerini değerlendirecekler </w:t>
            </w:r>
          </w:p>
          <w:p w:rsidR="0019186A" w:rsidRPr="00AB71C7" w:rsidRDefault="0019186A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3 Öğrenciler temel MİY uygulamalarını inceleyecekler. </w:t>
            </w:r>
          </w:p>
          <w:p w:rsidR="0019186A" w:rsidRPr="00AB71C7" w:rsidRDefault="0019186A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4 Öğrenciler MİY' i kullanmanın temellerini öğrenecekler </w:t>
            </w:r>
          </w:p>
          <w:p w:rsidR="00FD2129" w:rsidRPr="00AB71C7" w:rsidRDefault="00FD2129" w:rsidP="00FD2129">
            <w:pPr>
              <w:ind w:left="72"/>
              <w:rPr>
                <w:bCs/>
                <w:color w:val="000000" w:themeColor="text1"/>
                <w:sz w:val="20"/>
                <w:szCs w:val="20"/>
              </w:rPr>
            </w:pPr>
            <w:r w:rsidRPr="00AB71C7">
              <w:rPr>
                <w:bCs/>
                <w:color w:val="000000" w:themeColor="text1"/>
                <w:sz w:val="20"/>
                <w:szCs w:val="20"/>
              </w:rPr>
              <w:t>5.Müşteri değer yönetim sürecini tanımlayabilme</w:t>
            </w:r>
          </w:p>
          <w:p w:rsidR="00FD2129" w:rsidRPr="00AB71C7" w:rsidRDefault="00FD2129" w:rsidP="00FD2129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6.Müşteri şikâyetleri yönetimini tanımlayabilme</w:t>
            </w:r>
          </w:p>
          <w:p w:rsidR="009C0FA3" w:rsidRPr="00AB71C7" w:rsidRDefault="009C0FA3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</w:p>
        </w:tc>
      </w:tr>
      <w:tr w:rsidR="00AB71C7" w:rsidRPr="00AB71C7" w:rsidTr="00AB71C7">
        <w:tc>
          <w:tcPr>
            <w:tcW w:w="2639" w:type="dxa"/>
            <w:gridSpan w:val="2"/>
          </w:tcPr>
          <w:p w:rsidR="009C0FA3" w:rsidRPr="00AB71C7" w:rsidRDefault="009C0FA3" w:rsidP="00E9483D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İçeriği</w:t>
            </w:r>
          </w:p>
        </w:tc>
        <w:tc>
          <w:tcPr>
            <w:tcW w:w="6702" w:type="dxa"/>
          </w:tcPr>
          <w:p w:rsidR="00982F4C" w:rsidRPr="00AB71C7" w:rsidRDefault="0019186A" w:rsidP="0016518B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 günümüz rekabet koşullarında önemini ortaya koyan bir kavram olarak ortaya çıkmaktadır. MİY uygulamalarının işletmeleri için öneminin vurgulandığı bu derste öğrenciler işletme-müşteri arasındaki ilişkilerin nasıl düzenleneceği konusunda bilgi alacaklardır.</w:t>
            </w:r>
          </w:p>
        </w:tc>
      </w:tr>
      <w:tr w:rsidR="00AB71C7" w:rsidRPr="00AB71C7" w:rsidTr="00AB71C7">
        <w:trPr>
          <w:trHeight w:val="210"/>
        </w:trPr>
        <w:tc>
          <w:tcPr>
            <w:tcW w:w="1494" w:type="dxa"/>
          </w:tcPr>
          <w:p w:rsidR="00743EC4" w:rsidRPr="00AB71C7" w:rsidRDefault="00B129F8" w:rsidP="00E948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color w:val="000000" w:themeColor="text1"/>
                <w:sz w:val="20"/>
                <w:szCs w:val="20"/>
              </w:rPr>
              <w:t>Haftalar</w:t>
            </w:r>
          </w:p>
        </w:tc>
        <w:tc>
          <w:tcPr>
            <w:tcW w:w="7847" w:type="dxa"/>
            <w:gridSpan w:val="2"/>
            <w:vAlign w:val="center"/>
          </w:tcPr>
          <w:p w:rsidR="00743EC4" w:rsidRPr="00AB71C7" w:rsidRDefault="00B129F8" w:rsidP="005056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color w:val="000000" w:themeColor="text1"/>
                <w:sz w:val="20"/>
                <w:szCs w:val="20"/>
              </w:rPr>
              <w:t>Konular</w:t>
            </w:r>
          </w:p>
        </w:tc>
      </w:tr>
      <w:tr w:rsidR="00AB71C7" w:rsidRPr="00AB71C7" w:rsidTr="00AB71C7">
        <w:trPr>
          <w:trHeight w:val="243"/>
        </w:trPr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19186A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Yönetimi’nin Ortaya Çıkışı, Yeni Ekonomide Müşteri Çeşitleri ve Evreleri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19186A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Yönetiminin Kaynakları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19186A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Yönetiminin Bileşenleri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Müşterilerle İlişkileri Yönetiminin Stratejik Yapısı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Hizmeti ve Hizmet Kalitesi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D23688" w:rsidP="001767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Kısa Sınav</w:t>
            </w:r>
            <w:r w:rsidR="001767C2">
              <w:rPr>
                <w:b/>
                <w:color w:val="000000" w:themeColor="text1"/>
                <w:sz w:val="20"/>
                <w:szCs w:val="20"/>
              </w:rPr>
              <w:t xml:space="preserve"> + </w:t>
            </w:r>
            <w:r w:rsidR="004A6E81" w:rsidRPr="00AB71C7">
              <w:rPr>
                <w:color w:val="000000" w:themeColor="text1"/>
                <w:sz w:val="20"/>
                <w:szCs w:val="20"/>
              </w:rPr>
              <w:t xml:space="preserve">Müşteri Tatmini ve Sadakati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5D4E56" w:rsidP="005D4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Müşteri Şikayet Yönetimi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Şikâyet Yönetimi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ilişkileri yönetimi süreci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ilişkilerinin Değerlendirilmesi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bilgisini toplama ve analiz etme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İlişkileri programlarını geliştirme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Analitik </w:t>
            </w:r>
            <w:r w:rsidR="00FD2129" w:rsidRPr="00AB71C7">
              <w:rPr>
                <w:color w:val="000000" w:themeColor="text1"/>
                <w:sz w:val="20"/>
                <w:szCs w:val="20"/>
              </w:rPr>
              <w:t>CRM uygulamaları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CRM araçları ve uygulamaları</w:t>
            </w:r>
          </w:p>
        </w:tc>
      </w:tr>
      <w:tr w:rsidR="005D4E56" w:rsidRPr="00AB71C7" w:rsidTr="00AB71C7">
        <w:tc>
          <w:tcPr>
            <w:tcW w:w="1494" w:type="dxa"/>
          </w:tcPr>
          <w:p w:rsidR="005D4E56" w:rsidRPr="00AB71C7" w:rsidRDefault="005D4E5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E56" w:rsidRPr="00AB71C7" w:rsidRDefault="005D4E56" w:rsidP="00952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Genel Tekrar</w:t>
            </w:r>
          </w:p>
        </w:tc>
      </w:tr>
      <w:tr w:rsidR="00AB71C7" w:rsidRPr="00AB71C7" w:rsidTr="00AB71C7">
        <w:tc>
          <w:tcPr>
            <w:tcW w:w="1494" w:type="dxa"/>
            <w:vAlign w:val="center"/>
          </w:tcPr>
          <w:p w:rsidR="00AB71C7" w:rsidRPr="00AB71C7" w:rsidRDefault="00AB71C7" w:rsidP="00AB71C7">
            <w:pPr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color w:val="000000" w:themeColor="text1"/>
                <w:sz w:val="20"/>
                <w:szCs w:val="20"/>
              </w:rPr>
              <w:t>Ölçme - Değerlendirme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Ara Sınav: 40 % </w:t>
            </w:r>
          </w:p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Kısa Sınav: 20% (Ödev)</w:t>
            </w:r>
          </w:p>
          <w:p w:rsidR="00B74E49" w:rsidRDefault="00AB71C7" w:rsidP="00B74E49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Yarıyılsonu Sınav: 40 % </w:t>
            </w:r>
          </w:p>
          <w:p w:rsidR="001767C2" w:rsidRPr="00B74E49" w:rsidRDefault="001767C2" w:rsidP="00B74E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AB71C7" w:rsidRPr="00AB71C7" w:rsidRDefault="001767C2" w:rsidP="001767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  <w:tr w:rsidR="00AB71C7" w:rsidRPr="00AB71C7" w:rsidTr="00AB71C7">
        <w:trPr>
          <w:trHeight w:val="300"/>
        </w:trPr>
        <w:tc>
          <w:tcPr>
            <w:tcW w:w="9341" w:type="dxa"/>
            <w:gridSpan w:val="3"/>
          </w:tcPr>
          <w:p w:rsidR="00743EC4" w:rsidRPr="00AB71C7" w:rsidRDefault="00B129F8" w:rsidP="00E948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bCs/>
                <w:color w:val="000000" w:themeColor="text1"/>
                <w:sz w:val="20"/>
                <w:szCs w:val="20"/>
              </w:rPr>
              <w:t>Genel Yeterlilikler</w:t>
            </w:r>
          </w:p>
        </w:tc>
      </w:tr>
      <w:tr w:rsidR="00AB71C7" w:rsidRPr="00AB71C7" w:rsidTr="00AB71C7">
        <w:trPr>
          <w:trHeight w:val="566"/>
        </w:trPr>
        <w:tc>
          <w:tcPr>
            <w:tcW w:w="9341" w:type="dxa"/>
            <w:gridSpan w:val="3"/>
          </w:tcPr>
          <w:p w:rsidR="00FD2129" w:rsidRPr="00AB71C7" w:rsidRDefault="00FD2129" w:rsidP="00FD21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71C7">
              <w:rPr>
                <w:bCs/>
                <w:color w:val="000000" w:themeColor="text1"/>
                <w:sz w:val="20"/>
                <w:szCs w:val="20"/>
              </w:rPr>
              <w:t>Öğrenciler bu dersin ana konularını anlar ve günlük ve iş hayatı alanı uygulamalarında kullanır</w:t>
            </w:r>
          </w:p>
          <w:p w:rsidR="00743EC4" w:rsidRPr="00AB71C7" w:rsidRDefault="00FD2129" w:rsidP="00FD2129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Alanındaki kanuni düzenlemeler ve mesleki standartları bilir.</w:t>
            </w:r>
          </w:p>
        </w:tc>
      </w:tr>
      <w:tr w:rsidR="00AB71C7" w:rsidRPr="00AB71C7" w:rsidTr="00AB71C7">
        <w:trPr>
          <w:trHeight w:val="85"/>
        </w:trPr>
        <w:tc>
          <w:tcPr>
            <w:tcW w:w="9341" w:type="dxa"/>
            <w:gridSpan w:val="3"/>
          </w:tcPr>
          <w:p w:rsidR="00743EC4" w:rsidRPr="00AB71C7" w:rsidRDefault="00B129F8" w:rsidP="00E948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color w:val="000000" w:themeColor="text1"/>
                <w:sz w:val="20"/>
                <w:szCs w:val="20"/>
              </w:rPr>
              <w:t>Kaynaklar</w:t>
            </w:r>
          </w:p>
        </w:tc>
      </w:tr>
      <w:tr w:rsidR="00AB71C7" w:rsidRPr="00AB71C7" w:rsidTr="00AB71C7">
        <w:trPr>
          <w:trHeight w:val="1077"/>
        </w:trPr>
        <w:tc>
          <w:tcPr>
            <w:tcW w:w="9341" w:type="dxa"/>
            <w:gridSpan w:val="3"/>
          </w:tcPr>
          <w:p w:rsidR="00FD2129" w:rsidRPr="00AB71C7" w:rsidRDefault="00FD2129" w:rsidP="00FD212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lastRenderedPageBreak/>
              <w:t>Metin, Müşteri İlişkileri Yönetimi, Birecik: Yayınlanmamış Ders Notları, 2014.</w:t>
            </w:r>
          </w:p>
          <w:p w:rsidR="00FD2129" w:rsidRPr="00AB71C7" w:rsidRDefault="00FD2129" w:rsidP="00FD212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Geviş, Hıdır, Müşteriyle Hayat Boyu Flört, Power Dergisi, 1998.</w:t>
            </w:r>
          </w:p>
          <w:p w:rsidR="003C228D" w:rsidRPr="00AB71C7" w:rsidRDefault="00FD2129" w:rsidP="00FD212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 w:themeColor="text1"/>
                <w:spacing w:val="2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Odabaş, Yavuz, Satışta ve Pazarlamada Müşteri İlişkileri Yönetimi, İstanbul: Sistem Yayıncılık, 2000.</w:t>
            </w:r>
          </w:p>
        </w:tc>
      </w:tr>
    </w:tbl>
    <w:p w:rsidR="003C228D" w:rsidRPr="00AB71C7" w:rsidRDefault="003C228D" w:rsidP="003C228D">
      <w:pPr>
        <w:rPr>
          <w:color w:val="000000" w:themeColor="text1"/>
          <w:sz w:val="20"/>
          <w:szCs w:val="20"/>
        </w:rPr>
      </w:pPr>
    </w:p>
    <w:p w:rsidR="00B81C06" w:rsidRPr="00AB71C7" w:rsidRDefault="00B81C06" w:rsidP="009C506A">
      <w:pPr>
        <w:rPr>
          <w:b/>
          <w:color w:val="000000" w:themeColor="text1"/>
          <w:sz w:val="20"/>
          <w:szCs w:val="20"/>
        </w:rPr>
      </w:pPr>
    </w:p>
    <w:p w:rsidR="00721CF4" w:rsidRPr="00AB71C7" w:rsidRDefault="00721CF4" w:rsidP="009C506A">
      <w:pPr>
        <w:rPr>
          <w:b/>
          <w:color w:val="000000" w:themeColor="text1"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930"/>
        <w:gridCol w:w="528"/>
        <w:gridCol w:w="522"/>
        <w:gridCol w:w="536"/>
        <w:gridCol w:w="523"/>
        <w:gridCol w:w="599"/>
        <w:gridCol w:w="397"/>
        <w:gridCol w:w="115"/>
        <w:gridCol w:w="578"/>
        <w:gridCol w:w="523"/>
        <w:gridCol w:w="405"/>
        <w:gridCol w:w="108"/>
        <w:gridCol w:w="612"/>
        <w:gridCol w:w="612"/>
        <w:gridCol w:w="292"/>
        <w:gridCol w:w="309"/>
        <w:gridCol w:w="612"/>
        <w:gridCol w:w="612"/>
        <w:gridCol w:w="597"/>
      </w:tblGrid>
      <w:tr w:rsidR="00AB71C7" w:rsidRPr="00AB71C7" w:rsidTr="00721CF4">
        <w:trPr>
          <w:trHeight w:val="510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color w:val="000000" w:themeColor="text1"/>
                <w:lang w:bidi="ar-SA"/>
              </w:rPr>
              <w:br w:type="page"/>
            </w:r>
            <w:r w:rsidRPr="00AB71C7">
              <w:rPr>
                <w:rFonts w:cs="Times New Roman"/>
                <w:b/>
                <w:color w:val="000000" w:themeColor="text1"/>
                <w:lang w:bidi="ar-SA"/>
              </w:rPr>
              <w:br w:type="page"/>
            </w:r>
            <w:r w:rsidRPr="00AB71C7">
              <w:rPr>
                <w:rFonts w:cs="Times New Roman"/>
                <w:b/>
                <w:color w:val="000000" w:themeColor="text1"/>
                <w:lang w:bidi="ar-SA"/>
              </w:rPr>
              <w:br w:type="page"/>
            </w:r>
            <w:r w:rsidRPr="00AB71C7">
              <w:rPr>
                <w:color w:val="000000" w:themeColor="text1"/>
                <w:lang w:bidi="ar-SA"/>
              </w:rPr>
              <w:br w:type="page"/>
            </w:r>
          </w:p>
        </w:tc>
        <w:tc>
          <w:tcPr>
            <w:tcW w:w="4613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AB71C7" w:rsidRPr="00AB71C7" w:rsidTr="00721CF4">
        <w:trPr>
          <w:trHeight w:val="300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AB71C7" w:rsidRPr="00AB71C7" w:rsidTr="00721CF4">
        <w:trPr>
          <w:trHeight w:val="300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AB71C7" w:rsidRPr="00AB71C7" w:rsidTr="00721CF4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ÖK: ÖğrenmeKazanımları PY: Program Çıktıları</w:t>
            </w:r>
          </w:p>
        </w:tc>
      </w:tr>
      <w:tr w:rsidR="00AB71C7" w:rsidRPr="00AB71C7" w:rsidTr="00721CF4">
        <w:trPr>
          <w:trHeight w:val="474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KatkıDüzeyi</w:t>
            </w:r>
          </w:p>
        </w:tc>
        <w:tc>
          <w:tcPr>
            <w:tcW w:w="86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1 ÇokDüşük</w:t>
            </w:r>
          </w:p>
        </w:tc>
        <w:tc>
          <w:tcPr>
            <w:tcW w:w="82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88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5 ÇokYüksek</w:t>
            </w:r>
          </w:p>
        </w:tc>
      </w:tr>
    </w:tbl>
    <w:p w:rsidR="00721CF4" w:rsidRPr="00AB71C7" w:rsidRDefault="00721CF4" w:rsidP="009C506A">
      <w:pPr>
        <w:rPr>
          <w:b/>
          <w:color w:val="000000" w:themeColor="text1"/>
          <w:sz w:val="20"/>
          <w:szCs w:val="20"/>
        </w:rPr>
      </w:pPr>
    </w:p>
    <w:p w:rsidR="00721CF4" w:rsidRPr="00AB71C7" w:rsidRDefault="00721CF4" w:rsidP="00721CF4">
      <w:pPr>
        <w:widowControl w:val="0"/>
        <w:tabs>
          <w:tab w:val="left" w:pos="3306"/>
        </w:tabs>
        <w:suppressAutoHyphens/>
        <w:jc w:val="center"/>
        <w:rPr>
          <w:rFonts w:eastAsia="Droid Sans" w:cs="FreeSans"/>
          <w:color w:val="000000" w:themeColor="text1"/>
          <w:kern w:val="2"/>
          <w:lang w:eastAsia="zh-CN" w:bidi="hi-IN"/>
        </w:rPr>
      </w:pPr>
      <w:r w:rsidRPr="00AB71C7">
        <w:rPr>
          <w:rFonts w:eastAsia="Droid Sans" w:cs="FreeSans"/>
          <w:b/>
          <w:color w:val="000000" w:themeColor="text1"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Look w:val="04A0"/>
      </w:tblPr>
      <w:tblGrid>
        <w:gridCol w:w="1762"/>
        <w:gridCol w:w="501"/>
        <w:gridCol w:w="501"/>
        <w:gridCol w:w="501"/>
        <w:gridCol w:w="501"/>
        <w:gridCol w:w="502"/>
        <w:gridCol w:w="502"/>
        <w:gridCol w:w="505"/>
        <w:gridCol w:w="505"/>
        <w:gridCol w:w="505"/>
        <w:gridCol w:w="549"/>
        <w:gridCol w:w="549"/>
        <w:gridCol w:w="549"/>
        <w:gridCol w:w="546"/>
        <w:gridCol w:w="546"/>
        <w:gridCol w:w="546"/>
      </w:tblGrid>
      <w:tr w:rsidR="00AB71C7" w:rsidRPr="00AB71C7" w:rsidTr="00721CF4">
        <w:trPr>
          <w:trHeight w:val="328"/>
        </w:trPr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AB71C7" w:rsidRPr="00AB71C7" w:rsidTr="00721CF4">
        <w:trPr>
          <w:trHeight w:val="468"/>
        </w:trPr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MüşteriİlişkileriYönetimi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</w:tbl>
    <w:p w:rsidR="00721CF4" w:rsidRPr="00AB71C7" w:rsidRDefault="00721CF4" w:rsidP="009C506A">
      <w:pPr>
        <w:rPr>
          <w:b/>
          <w:color w:val="000000" w:themeColor="text1"/>
          <w:sz w:val="20"/>
          <w:szCs w:val="20"/>
        </w:rPr>
      </w:pPr>
    </w:p>
    <w:sectPr w:rsidR="00721CF4" w:rsidRPr="00AB71C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743EC4"/>
    <w:rsid w:val="000173B3"/>
    <w:rsid w:val="000413D4"/>
    <w:rsid w:val="00045BF9"/>
    <w:rsid w:val="00046EF4"/>
    <w:rsid w:val="00061A45"/>
    <w:rsid w:val="000B7F6D"/>
    <w:rsid w:val="000D6E3A"/>
    <w:rsid w:val="00110464"/>
    <w:rsid w:val="00143293"/>
    <w:rsid w:val="0016518B"/>
    <w:rsid w:val="001767C2"/>
    <w:rsid w:val="0019186A"/>
    <w:rsid w:val="001D279B"/>
    <w:rsid w:val="00203B87"/>
    <w:rsid w:val="00226B8F"/>
    <w:rsid w:val="00232B9F"/>
    <w:rsid w:val="0024663A"/>
    <w:rsid w:val="00286A6D"/>
    <w:rsid w:val="002D0F31"/>
    <w:rsid w:val="00312793"/>
    <w:rsid w:val="00314E45"/>
    <w:rsid w:val="00340564"/>
    <w:rsid w:val="003564B2"/>
    <w:rsid w:val="003C228D"/>
    <w:rsid w:val="003C39E0"/>
    <w:rsid w:val="003C4B32"/>
    <w:rsid w:val="003E2DFD"/>
    <w:rsid w:val="003F0BD1"/>
    <w:rsid w:val="00412A41"/>
    <w:rsid w:val="00420D70"/>
    <w:rsid w:val="00426C30"/>
    <w:rsid w:val="004412A9"/>
    <w:rsid w:val="00444804"/>
    <w:rsid w:val="004810C7"/>
    <w:rsid w:val="00490C56"/>
    <w:rsid w:val="004A6E81"/>
    <w:rsid w:val="00500077"/>
    <w:rsid w:val="0050562F"/>
    <w:rsid w:val="005123AB"/>
    <w:rsid w:val="00515D79"/>
    <w:rsid w:val="005209B6"/>
    <w:rsid w:val="00587EA0"/>
    <w:rsid w:val="005A434C"/>
    <w:rsid w:val="005A58AF"/>
    <w:rsid w:val="005D4E56"/>
    <w:rsid w:val="005F2D18"/>
    <w:rsid w:val="00606C9C"/>
    <w:rsid w:val="00615568"/>
    <w:rsid w:val="0064638D"/>
    <w:rsid w:val="007152AC"/>
    <w:rsid w:val="00721CF4"/>
    <w:rsid w:val="00743EC4"/>
    <w:rsid w:val="00774290"/>
    <w:rsid w:val="007A2691"/>
    <w:rsid w:val="007F509D"/>
    <w:rsid w:val="00824EC0"/>
    <w:rsid w:val="00827494"/>
    <w:rsid w:val="00841921"/>
    <w:rsid w:val="008651F0"/>
    <w:rsid w:val="008A0859"/>
    <w:rsid w:val="00952B6E"/>
    <w:rsid w:val="00952FB6"/>
    <w:rsid w:val="009756E7"/>
    <w:rsid w:val="00982F4C"/>
    <w:rsid w:val="009C0FA3"/>
    <w:rsid w:val="009C506A"/>
    <w:rsid w:val="009F2095"/>
    <w:rsid w:val="00A7069C"/>
    <w:rsid w:val="00A95D7A"/>
    <w:rsid w:val="00AA6D2E"/>
    <w:rsid w:val="00AB71C7"/>
    <w:rsid w:val="00AD1676"/>
    <w:rsid w:val="00B129F8"/>
    <w:rsid w:val="00B22693"/>
    <w:rsid w:val="00B26596"/>
    <w:rsid w:val="00B30F97"/>
    <w:rsid w:val="00B74E49"/>
    <w:rsid w:val="00B81C06"/>
    <w:rsid w:val="00C34E69"/>
    <w:rsid w:val="00CA26E1"/>
    <w:rsid w:val="00CC0770"/>
    <w:rsid w:val="00CC1A2F"/>
    <w:rsid w:val="00CC7051"/>
    <w:rsid w:val="00CD029F"/>
    <w:rsid w:val="00CE1709"/>
    <w:rsid w:val="00D23688"/>
    <w:rsid w:val="00D25D4B"/>
    <w:rsid w:val="00D62A9E"/>
    <w:rsid w:val="00D674C2"/>
    <w:rsid w:val="00D76350"/>
    <w:rsid w:val="00DD4441"/>
    <w:rsid w:val="00DE033B"/>
    <w:rsid w:val="00DE495F"/>
    <w:rsid w:val="00DE5A92"/>
    <w:rsid w:val="00DE71DE"/>
    <w:rsid w:val="00E46E51"/>
    <w:rsid w:val="00E47C11"/>
    <w:rsid w:val="00E62372"/>
    <w:rsid w:val="00E72F0E"/>
    <w:rsid w:val="00E748D0"/>
    <w:rsid w:val="00E851ED"/>
    <w:rsid w:val="00E9483D"/>
    <w:rsid w:val="00EA2EDA"/>
    <w:rsid w:val="00ED3F57"/>
    <w:rsid w:val="00ED49B1"/>
    <w:rsid w:val="00F31289"/>
    <w:rsid w:val="00FC2AAE"/>
    <w:rsid w:val="00FD2129"/>
    <w:rsid w:val="00FE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3C228D"/>
    <w:rPr>
      <w:color w:val="0000FF"/>
      <w:u w:val="single"/>
    </w:rPr>
  </w:style>
  <w:style w:type="table" w:customStyle="1" w:styleId="TabloKlavuzu16">
    <w:name w:val="Tablo Kılavuzu16"/>
    <w:basedOn w:val="NormalTablo"/>
    <w:uiPriority w:val="59"/>
    <w:rsid w:val="00721CF4"/>
    <w:rPr>
      <w:rFonts w:asciiTheme="minorHAnsi" w:eastAsiaTheme="minorHAnsi" w:hAnsiTheme="minorHAnsi" w:cstheme="minorBidi"/>
      <w:kern w:val="22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721CF4"/>
    <w:rPr>
      <w:rFonts w:asciiTheme="minorHAnsi" w:eastAsiaTheme="minorHAnsi" w:hAnsiTheme="minorHAnsi" w:cstheme="minorBidi"/>
      <w:kern w:val="22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67C2"/>
    <w:pPr>
      <w:widowControl w:val="0"/>
      <w:autoSpaceDE w:val="0"/>
      <w:autoSpaceDN w:val="0"/>
      <w:ind w:left="9"/>
      <w:jc w:val="center"/>
    </w:pPr>
    <w:rPr>
      <w:sz w:val="22"/>
      <w:szCs w:val="22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994">
                  <w:marLeft w:val="150"/>
                  <w:marRight w:val="15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anciftc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Asus</cp:lastModifiedBy>
  <cp:revision>7</cp:revision>
  <dcterms:created xsi:type="dcterms:W3CDTF">2020-01-15T10:01:00Z</dcterms:created>
  <dcterms:modified xsi:type="dcterms:W3CDTF">2020-02-25T20:55:00Z</dcterms:modified>
</cp:coreProperties>
</file>